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18" w:rsidRPr="00B83ABE" w:rsidRDefault="001C5918" w:rsidP="001C5918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 w:rsidRPr="00B83ABE">
        <w:t>Министерство общего и профессионального  образования Ростовской области</w:t>
      </w:r>
    </w:p>
    <w:p w:rsidR="001C5918" w:rsidRPr="00B83ABE" w:rsidRDefault="001C5918" w:rsidP="001C5918">
      <w:pPr>
        <w:jc w:val="center"/>
        <w:rPr>
          <w:rStyle w:val="ac"/>
          <w:i w:val="0"/>
        </w:rPr>
      </w:pPr>
      <w:r w:rsidRPr="00B83ABE">
        <w:rPr>
          <w:rStyle w:val="ac"/>
          <w:i w:val="0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1C5918" w:rsidRPr="00B83ABE" w:rsidRDefault="001C5918" w:rsidP="001C5918">
      <w:pPr>
        <w:jc w:val="center"/>
      </w:pPr>
      <w:r w:rsidRPr="00B83ABE">
        <w:rPr>
          <w:rStyle w:val="ac"/>
          <w:i w:val="0"/>
        </w:rPr>
        <w:t>(ГБПОУ РО ПУ № 5)</w:t>
      </w:r>
    </w:p>
    <w:p w:rsidR="001C5918" w:rsidRPr="000F6681" w:rsidRDefault="001C5918" w:rsidP="001C5918">
      <w:pPr>
        <w:widowControl w:val="0"/>
        <w:spacing w:line="100" w:lineRule="atLeast"/>
        <w:jc w:val="center"/>
        <w:rPr>
          <w:sz w:val="28"/>
          <w:szCs w:val="28"/>
        </w:rPr>
      </w:pPr>
    </w:p>
    <w:p w:rsidR="001C5918" w:rsidRPr="00D42415" w:rsidRDefault="001C5918" w:rsidP="001C5918">
      <w:pPr>
        <w:widowControl w:val="0"/>
        <w:spacing w:line="100" w:lineRule="atLeast"/>
        <w:rPr>
          <w:b/>
        </w:rPr>
      </w:pPr>
    </w:p>
    <w:p w:rsidR="00597C5E" w:rsidRDefault="00597C5E" w:rsidP="00597C5E">
      <w:pPr>
        <w:widowControl w:val="0"/>
        <w:spacing w:line="100" w:lineRule="atLeast"/>
        <w:jc w:val="center"/>
        <w:rPr>
          <w:sz w:val="28"/>
          <w:szCs w:val="28"/>
        </w:rPr>
      </w:pPr>
    </w:p>
    <w:p w:rsidR="00597C5E" w:rsidRDefault="00597C5E" w:rsidP="00597C5E">
      <w:pPr>
        <w:widowControl w:val="0"/>
        <w:spacing w:line="100" w:lineRule="atLeast"/>
        <w:jc w:val="center"/>
        <w:rPr>
          <w:sz w:val="28"/>
          <w:szCs w:val="28"/>
        </w:rPr>
      </w:pPr>
    </w:p>
    <w:p w:rsidR="00597C5E" w:rsidRDefault="00597C5E" w:rsidP="00597C5E">
      <w:pPr>
        <w:widowControl w:val="0"/>
        <w:spacing w:line="100" w:lineRule="atLeast"/>
        <w:jc w:val="center"/>
        <w:rPr>
          <w:sz w:val="28"/>
          <w:szCs w:val="28"/>
        </w:rPr>
      </w:pPr>
    </w:p>
    <w:p w:rsidR="00597C5E" w:rsidRDefault="00597C5E" w:rsidP="00597C5E">
      <w:pPr>
        <w:widowControl w:val="0"/>
        <w:spacing w:line="100" w:lineRule="atLeast"/>
        <w:jc w:val="center"/>
        <w:rPr>
          <w:sz w:val="28"/>
          <w:szCs w:val="28"/>
        </w:rPr>
      </w:pPr>
    </w:p>
    <w:p w:rsidR="00597C5E" w:rsidRDefault="00597C5E" w:rsidP="00597C5E">
      <w:pPr>
        <w:widowControl w:val="0"/>
        <w:spacing w:line="100" w:lineRule="atLeast"/>
        <w:jc w:val="center"/>
        <w:rPr>
          <w:sz w:val="28"/>
          <w:szCs w:val="28"/>
        </w:rPr>
      </w:pPr>
    </w:p>
    <w:p w:rsidR="00597C5E" w:rsidRDefault="00597C5E" w:rsidP="00597C5E">
      <w:pPr>
        <w:widowControl w:val="0"/>
        <w:spacing w:line="100" w:lineRule="atLeast"/>
        <w:jc w:val="center"/>
      </w:pPr>
    </w:p>
    <w:p w:rsidR="00597C5E" w:rsidRDefault="00597C5E" w:rsidP="00597C5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6015D9" w:rsidTr="00561B85">
        <w:tc>
          <w:tcPr>
            <w:tcW w:w="5940" w:type="dxa"/>
          </w:tcPr>
          <w:p w:rsidR="006015D9" w:rsidRDefault="006015D9" w:rsidP="00561B85">
            <w:pPr>
              <w:pStyle w:val="aa"/>
              <w:snapToGrid w:val="0"/>
            </w:pPr>
          </w:p>
        </w:tc>
      </w:tr>
      <w:tr w:rsidR="006015D9" w:rsidTr="00561B85">
        <w:tc>
          <w:tcPr>
            <w:tcW w:w="5940" w:type="dxa"/>
          </w:tcPr>
          <w:p w:rsidR="006015D9" w:rsidRDefault="006015D9" w:rsidP="00561B85">
            <w:pPr>
              <w:pStyle w:val="aa"/>
              <w:snapToGrid w:val="0"/>
            </w:pPr>
          </w:p>
        </w:tc>
      </w:tr>
    </w:tbl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>
      <w:pPr>
        <w:jc w:val="right"/>
      </w:pPr>
    </w:p>
    <w:tbl>
      <w:tblPr>
        <w:tblW w:w="0" w:type="auto"/>
        <w:tblLayout w:type="fixed"/>
        <w:tblLook w:val="0000"/>
      </w:tblPr>
      <w:tblGrid>
        <w:gridCol w:w="643"/>
        <w:gridCol w:w="262"/>
        <w:gridCol w:w="643"/>
        <w:gridCol w:w="1513"/>
        <w:gridCol w:w="516"/>
        <w:gridCol w:w="563"/>
        <w:gridCol w:w="545"/>
        <w:gridCol w:w="643"/>
      </w:tblGrid>
      <w:tr w:rsidR="00597C5E" w:rsidTr="00561B85">
        <w:trPr>
          <w:gridAfter w:val="1"/>
          <w:wAfter w:w="643" w:type="dxa"/>
          <w:trHeight w:val="390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597C5E" w:rsidRDefault="00597C5E" w:rsidP="00561B85">
            <w:pPr>
              <w:rPr>
                <w:sz w:val="28"/>
                <w:szCs w:val="28"/>
              </w:rPr>
            </w:pPr>
          </w:p>
        </w:tc>
      </w:tr>
      <w:tr w:rsidR="00597C5E" w:rsidTr="00561B85">
        <w:trPr>
          <w:gridAfter w:val="1"/>
          <w:wAfter w:w="643" w:type="dxa"/>
          <w:trHeight w:val="359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597C5E" w:rsidRPr="00C006FB" w:rsidRDefault="00597C5E" w:rsidP="00561B85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597C5E" w:rsidRDefault="00597C5E" w:rsidP="00561B8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97C5E" w:rsidTr="00561B85">
        <w:trPr>
          <w:gridAfter w:val="1"/>
          <w:wAfter w:w="643" w:type="dxa"/>
          <w:trHeight w:val="315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597C5E" w:rsidRDefault="00597C5E" w:rsidP="00561B85">
            <w:pPr>
              <w:rPr>
                <w:sz w:val="28"/>
                <w:szCs w:val="28"/>
              </w:rPr>
            </w:pPr>
          </w:p>
        </w:tc>
      </w:tr>
      <w:tr w:rsidR="00597C5E" w:rsidTr="00561B85">
        <w:trPr>
          <w:trHeight w:val="406"/>
        </w:trPr>
        <w:tc>
          <w:tcPr>
            <w:tcW w:w="643" w:type="dxa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597C5E" w:rsidRDefault="00597C5E" w:rsidP="00561B85">
            <w:pPr>
              <w:rPr>
                <w:sz w:val="28"/>
                <w:szCs w:val="28"/>
              </w:rPr>
            </w:pPr>
          </w:p>
        </w:tc>
      </w:tr>
      <w:tr w:rsidR="00597C5E" w:rsidTr="00561B85">
        <w:trPr>
          <w:trHeight w:val="71"/>
        </w:trPr>
        <w:tc>
          <w:tcPr>
            <w:tcW w:w="643" w:type="dxa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97C5E" w:rsidRDefault="00597C5E" w:rsidP="00561B8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6015D9" w:rsidRDefault="00597C5E" w:rsidP="00A22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 ПРОГРАММа  </w:t>
      </w:r>
    </w:p>
    <w:p w:rsidR="00597C5E" w:rsidRPr="00F626CD" w:rsidRDefault="00597C5E" w:rsidP="00A22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учебной  ПРАКТИКИ</w:t>
      </w:r>
    </w:p>
    <w:p w:rsidR="00597C5E" w:rsidRPr="00523F18" w:rsidRDefault="00597C5E" w:rsidP="00A22BAE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 03</w:t>
      </w:r>
      <w:r w:rsidRPr="00082CDC">
        <w:rPr>
          <w:b/>
          <w:sz w:val="32"/>
          <w:szCs w:val="32"/>
        </w:rPr>
        <w:t>. Приго</w:t>
      </w:r>
      <w:r>
        <w:rPr>
          <w:b/>
          <w:sz w:val="32"/>
          <w:szCs w:val="32"/>
        </w:rPr>
        <w:t>товление супов и соусов</w:t>
      </w:r>
    </w:p>
    <w:p w:rsidR="00597C5E" w:rsidRPr="00D75ECD" w:rsidRDefault="00597C5E" w:rsidP="00A2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b/>
          <w:sz w:val="32"/>
          <w:szCs w:val="32"/>
        </w:rPr>
      </w:pPr>
    </w:p>
    <w:p w:rsidR="00597C5E" w:rsidRPr="00D75ECD" w:rsidRDefault="00597C5E" w:rsidP="00A22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0" w:lineRule="atLeast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6015D9">
        <w:rPr>
          <w:b/>
          <w:color w:val="002060"/>
          <w:sz w:val="28"/>
          <w:szCs w:val="28"/>
          <w:lang w:eastAsia="en-US"/>
        </w:rPr>
        <w:t xml:space="preserve"> </w:t>
      </w:r>
      <w:r w:rsidRPr="00CC11FF">
        <w:rPr>
          <w:b/>
          <w:sz w:val="28"/>
          <w:szCs w:val="28"/>
        </w:rPr>
        <w:t>Повар, кондитер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i/>
          <w:sz w:val="28"/>
          <w:szCs w:val="28"/>
        </w:rPr>
      </w:pPr>
    </w:p>
    <w:p w:rsidR="00597C5E" w:rsidRPr="006E6265" w:rsidRDefault="00597C5E" w:rsidP="00597C5E">
      <w:pPr>
        <w:jc w:val="center"/>
      </w:pPr>
      <w:r w:rsidRPr="006E6265">
        <w:t>г. Ростов</w:t>
      </w:r>
      <w:r w:rsidR="00BA08B9">
        <w:t xml:space="preserve"> – </w:t>
      </w:r>
      <w:r w:rsidRPr="006E6265">
        <w:t>на</w:t>
      </w:r>
      <w:r w:rsidR="00BA08B9">
        <w:t xml:space="preserve"> </w:t>
      </w:r>
      <w:r w:rsidRPr="006E6265">
        <w:t>-</w:t>
      </w:r>
      <w:r w:rsidR="006015D9">
        <w:t xml:space="preserve"> </w:t>
      </w:r>
      <w:r w:rsidRPr="006E6265">
        <w:t>Дону</w:t>
      </w:r>
    </w:p>
    <w:p w:rsidR="00597C5E" w:rsidRPr="00332A1B" w:rsidRDefault="00713AC1" w:rsidP="00332A1B">
      <w:pPr>
        <w:jc w:val="center"/>
      </w:pPr>
      <w:r>
        <w:t>2015</w:t>
      </w:r>
      <w:r w:rsidR="00597C5E" w:rsidRPr="006E6265">
        <w:t xml:space="preserve"> год</w:t>
      </w: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6015D9" w:rsidRPr="006473AA" w:rsidTr="00DA4CB9">
        <w:trPr>
          <w:trHeight w:val="5580"/>
        </w:trPr>
        <w:tc>
          <w:tcPr>
            <w:tcW w:w="4675" w:type="dxa"/>
          </w:tcPr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lastRenderedPageBreak/>
              <w:t xml:space="preserve">Согласовано </w:t>
            </w:r>
          </w:p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A22BAE">
              <w:rPr>
                <w:lang w:eastAsia="en-US"/>
              </w:rPr>
              <w:t>» августа</w:t>
            </w:r>
            <w:r w:rsidRPr="00E44CC9">
              <w:rPr>
                <w:lang w:eastAsia="en-US"/>
              </w:rPr>
              <w:t xml:space="preserve"> 2015 года</w:t>
            </w:r>
          </w:p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6015D9" w:rsidRPr="00E44CC9" w:rsidRDefault="006015D9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6015D9" w:rsidRDefault="006015D9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6015D9" w:rsidTr="00DA4CB9">
              <w:tc>
                <w:tcPr>
                  <w:tcW w:w="5940" w:type="dxa"/>
                </w:tcPr>
                <w:p w:rsidR="006015D9" w:rsidRDefault="006015D9" w:rsidP="00DA4CB9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6015D9" w:rsidTr="00DA4CB9">
              <w:tc>
                <w:tcPr>
                  <w:tcW w:w="5940" w:type="dxa"/>
                </w:tcPr>
                <w:p w:rsidR="006015D9" w:rsidRDefault="006015D9" w:rsidP="00DA4CB9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</w:p>
              </w:tc>
            </w:tr>
          </w:tbl>
          <w:p w:rsidR="006015D9" w:rsidRDefault="006015D9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6015D9" w:rsidTr="00DA4CB9">
              <w:tc>
                <w:tcPr>
                  <w:tcW w:w="5940" w:type="dxa"/>
                </w:tcPr>
                <w:p w:rsidR="006015D9" w:rsidRDefault="006015D9" w:rsidP="00DA4CB9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6015D9" w:rsidTr="00DA4CB9">
              <w:tc>
                <w:tcPr>
                  <w:tcW w:w="5940" w:type="dxa"/>
                </w:tcPr>
                <w:p w:rsidR="006015D9" w:rsidRDefault="006015D9" w:rsidP="00DA4CB9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6015D9" w:rsidRDefault="006015D9" w:rsidP="00DA4CB9">
                  <w:pPr>
                    <w:pStyle w:val="aa"/>
                    <w:spacing w:line="0" w:lineRule="atLeast"/>
                    <w:jc w:val="right"/>
                  </w:pPr>
                </w:p>
              </w:tc>
            </w:tr>
          </w:tbl>
          <w:p w:rsidR="006015D9" w:rsidRPr="006473AA" w:rsidRDefault="006015D9" w:rsidP="00DA4CB9"/>
        </w:tc>
      </w:tr>
    </w:tbl>
    <w:p w:rsidR="006015D9" w:rsidRPr="007B385E" w:rsidRDefault="006015D9" w:rsidP="006015D9">
      <w:pPr>
        <w:pStyle w:val="ab"/>
        <w:widowControl w:val="0"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A22BAE">
        <w:rPr>
          <w:sz w:val="28"/>
          <w:szCs w:val="28"/>
        </w:rPr>
        <w:t>ионального образования 260807.01</w:t>
      </w:r>
      <w:r w:rsidRPr="007B385E">
        <w:rPr>
          <w:sz w:val="28"/>
          <w:szCs w:val="28"/>
        </w:rPr>
        <w:t xml:space="preserve"> Повар, кондитер, утвержденного приказом министерства образования и науки РФ № 817 от 2 августа 2013 г.</w:t>
      </w:r>
    </w:p>
    <w:p w:rsidR="006015D9" w:rsidRDefault="006015D9" w:rsidP="006015D9"/>
    <w:p w:rsidR="006015D9" w:rsidRDefault="006015D9" w:rsidP="006015D9">
      <w:pPr>
        <w:widowControl w:val="0"/>
        <w:spacing w:line="100" w:lineRule="atLeast"/>
      </w:pP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6015D9" w:rsidRDefault="006015D9" w:rsidP="00601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7C5E" w:rsidRDefault="00597C5E" w:rsidP="00597C5E">
      <w:pPr>
        <w:rPr>
          <w:sz w:val="22"/>
          <w:szCs w:val="22"/>
        </w:rPr>
      </w:pPr>
    </w:p>
    <w:p w:rsidR="00597C5E" w:rsidRDefault="00597C5E" w:rsidP="00597C5E">
      <w:pPr>
        <w:spacing w:line="276" w:lineRule="auto"/>
        <w:rPr>
          <w:sz w:val="22"/>
          <w:szCs w:val="22"/>
        </w:rPr>
      </w:pP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597C5E" w:rsidRDefault="00597C5E" w:rsidP="00597C5E">
      <w:pPr>
        <w:numPr>
          <w:ilvl w:val="0"/>
          <w:numId w:val="5"/>
        </w:numPr>
        <w:spacing w:line="276" w:lineRule="auto"/>
      </w:pPr>
    </w:p>
    <w:p w:rsidR="00597C5E" w:rsidRDefault="00597C5E" w:rsidP="00597C5E">
      <w:pPr>
        <w:spacing w:line="276" w:lineRule="auto"/>
      </w:pPr>
    </w:p>
    <w:p w:rsidR="00597C5E" w:rsidRDefault="00597C5E" w:rsidP="00597C5E">
      <w:pPr>
        <w:spacing w:line="276" w:lineRule="auto"/>
      </w:pPr>
    </w:p>
    <w:p w:rsidR="00597C5E" w:rsidRDefault="00597C5E" w:rsidP="00597C5E">
      <w:pPr>
        <w:spacing w:line="276" w:lineRule="auto"/>
      </w:pPr>
    </w:p>
    <w:p w:rsidR="00597C5E" w:rsidRDefault="00597C5E" w:rsidP="00597C5E">
      <w:pPr>
        <w:spacing w:line="276" w:lineRule="auto"/>
      </w:pPr>
    </w:p>
    <w:p w:rsidR="00597C5E" w:rsidRDefault="00597C5E" w:rsidP="00597C5E">
      <w:pPr>
        <w:numPr>
          <w:ilvl w:val="0"/>
          <w:numId w:val="5"/>
        </w:numPr>
        <w:spacing w:line="276" w:lineRule="auto"/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>
      <w:pPr>
        <w:rPr>
          <w:sz w:val="28"/>
          <w:szCs w:val="28"/>
        </w:rPr>
      </w:pPr>
    </w:p>
    <w:p w:rsidR="00597C5E" w:rsidRDefault="00597C5E" w:rsidP="00597C5E"/>
    <w:p w:rsidR="00597C5E" w:rsidRDefault="00597C5E" w:rsidP="00597C5E"/>
    <w:p w:rsidR="00597C5E" w:rsidRDefault="00597C5E" w:rsidP="00597C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597C5E" w:rsidTr="00561B85">
        <w:trPr>
          <w:trHeight w:val="732"/>
        </w:trPr>
        <w:tc>
          <w:tcPr>
            <w:tcW w:w="7668" w:type="dxa"/>
            <w:vAlign w:val="center"/>
          </w:tcPr>
          <w:p w:rsidR="00597C5E" w:rsidRDefault="00597C5E" w:rsidP="00561B85">
            <w:pPr>
              <w:rPr>
                <w:shd w:val="clear" w:color="auto" w:fill="FFFF00"/>
              </w:rPr>
            </w:pPr>
            <w: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597C5E" w:rsidRDefault="006015D9" w:rsidP="00561B85">
            <w:pPr>
              <w:jc w:val="center"/>
            </w:pPr>
            <w:r>
              <w:t>4</w:t>
            </w:r>
          </w:p>
        </w:tc>
      </w:tr>
      <w:tr w:rsidR="00597C5E" w:rsidTr="00561B85">
        <w:trPr>
          <w:trHeight w:val="733"/>
        </w:trPr>
        <w:tc>
          <w:tcPr>
            <w:tcW w:w="7668" w:type="dxa"/>
            <w:vAlign w:val="center"/>
          </w:tcPr>
          <w:p w:rsidR="00597C5E" w:rsidRDefault="00597C5E" w:rsidP="00561B85">
            <w:pPr>
              <w:rPr>
                <w:shd w:val="clear" w:color="auto" w:fill="FFFF00"/>
              </w:rPr>
            </w:pPr>
            <w: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597C5E" w:rsidRDefault="006015D9" w:rsidP="00561B85">
            <w:pPr>
              <w:jc w:val="center"/>
            </w:pPr>
            <w:r>
              <w:t>6</w:t>
            </w:r>
          </w:p>
        </w:tc>
      </w:tr>
      <w:tr w:rsidR="00597C5E" w:rsidTr="00561B85">
        <w:trPr>
          <w:trHeight w:val="733"/>
        </w:trPr>
        <w:tc>
          <w:tcPr>
            <w:tcW w:w="7668" w:type="dxa"/>
            <w:vAlign w:val="center"/>
          </w:tcPr>
          <w:p w:rsidR="00597C5E" w:rsidRDefault="00597C5E" w:rsidP="00561B85">
            <w:pPr>
              <w:rPr>
                <w:shd w:val="clear" w:color="auto" w:fill="FFFF00"/>
              </w:rPr>
            </w:pPr>
            <w: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597C5E" w:rsidRDefault="006015D9" w:rsidP="00561B85">
            <w:pPr>
              <w:jc w:val="center"/>
            </w:pPr>
            <w:r>
              <w:t>7</w:t>
            </w:r>
          </w:p>
        </w:tc>
      </w:tr>
      <w:tr w:rsidR="00597C5E" w:rsidTr="00561B85">
        <w:trPr>
          <w:trHeight w:val="733"/>
        </w:trPr>
        <w:tc>
          <w:tcPr>
            <w:tcW w:w="7668" w:type="dxa"/>
            <w:vAlign w:val="center"/>
          </w:tcPr>
          <w:p w:rsidR="00597C5E" w:rsidRDefault="00597C5E" w:rsidP="00561B85">
            <w:pPr>
              <w:rPr>
                <w:shd w:val="clear" w:color="auto" w:fill="FFFF00"/>
              </w:rPr>
            </w:pPr>
            <w: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597C5E" w:rsidRDefault="006015D9" w:rsidP="00561B85">
            <w:pPr>
              <w:jc w:val="center"/>
            </w:pPr>
            <w:r>
              <w:t>1</w:t>
            </w:r>
            <w:r w:rsidR="00ED7074">
              <w:t>0</w:t>
            </w:r>
          </w:p>
        </w:tc>
      </w:tr>
      <w:tr w:rsidR="00597C5E" w:rsidTr="00561B85">
        <w:trPr>
          <w:trHeight w:val="733"/>
        </w:trPr>
        <w:tc>
          <w:tcPr>
            <w:tcW w:w="7668" w:type="dxa"/>
            <w:vAlign w:val="center"/>
          </w:tcPr>
          <w:p w:rsidR="00597C5E" w:rsidRDefault="00597C5E" w:rsidP="00561B85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597C5E" w:rsidRDefault="006015D9" w:rsidP="00561B85">
            <w:pPr>
              <w:jc w:val="center"/>
            </w:pPr>
            <w:r>
              <w:t>1</w:t>
            </w:r>
            <w:r w:rsidR="00ED7074">
              <w:t>2</w:t>
            </w:r>
          </w:p>
        </w:tc>
      </w:tr>
    </w:tbl>
    <w:p w:rsidR="00597C5E" w:rsidRDefault="00597C5E" w:rsidP="00597C5E">
      <w:pPr>
        <w:sectPr w:rsidR="00597C5E">
          <w:headerReference w:type="default" r:id="rId7"/>
          <w:pgSz w:w="11906" w:h="16838"/>
          <w:pgMar w:top="1134" w:right="850" w:bottom="1410" w:left="1701" w:header="720" w:footer="1134" w:gutter="0"/>
          <w:cols w:space="720"/>
          <w:titlePg/>
          <w:docGrid w:linePitch="360"/>
        </w:sectPr>
      </w:pP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7C5E" w:rsidRPr="00BA08B9" w:rsidRDefault="00597C5E" w:rsidP="00597C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Pr="00B32B68">
        <w:rPr>
          <w:sz w:val="28"/>
          <w:szCs w:val="28"/>
        </w:rPr>
        <w:t xml:space="preserve">по </w:t>
      </w:r>
      <w:r w:rsidRPr="00BA08B9">
        <w:rPr>
          <w:sz w:val="28"/>
          <w:szCs w:val="28"/>
        </w:rPr>
        <w:t>ПМ 03. Приготовление супов и соусов</w:t>
      </w:r>
    </w:p>
    <w:p w:rsidR="00597C5E" w:rsidRDefault="00597C5E" w:rsidP="00597C5E">
      <w:pPr>
        <w:jc w:val="both"/>
        <w:rPr>
          <w:sz w:val="28"/>
          <w:szCs w:val="28"/>
        </w:rPr>
      </w:pPr>
      <w:r w:rsidRPr="00BA08B9">
        <w:rPr>
          <w:sz w:val="28"/>
          <w:szCs w:val="28"/>
        </w:rPr>
        <w:t xml:space="preserve">- является составной частью </w:t>
      </w:r>
      <w:r>
        <w:rPr>
          <w:sz w:val="28"/>
          <w:szCs w:val="28"/>
        </w:rPr>
        <w:t>про</w:t>
      </w:r>
      <w:r w:rsidR="00713AC1">
        <w:rPr>
          <w:sz w:val="28"/>
          <w:szCs w:val="28"/>
        </w:rPr>
        <w:t xml:space="preserve">граммы </w:t>
      </w:r>
      <w:r w:rsidR="006455C4">
        <w:rPr>
          <w:sz w:val="28"/>
          <w:szCs w:val="28"/>
        </w:rPr>
        <w:t xml:space="preserve">подготовки квалифицированных рабочих и служащих </w:t>
      </w:r>
      <w:r w:rsidR="00713AC1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 по профессии </w:t>
      </w:r>
      <w:r>
        <w:rPr>
          <w:b/>
          <w:sz w:val="28"/>
          <w:szCs w:val="28"/>
        </w:rPr>
        <w:t>19.01.17. Повар, кондитер</w:t>
      </w:r>
      <w:r w:rsidR="00713AC1">
        <w:rPr>
          <w:sz w:val="28"/>
          <w:szCs w:val="28"/>
        </w:rPr>
        <w:t xml:space="preserve"> сроком обучения 2</w:t>
      </w:r>
      <w:r w:rsidR="006455C4">
        <w:rPr>
          <w:sz w:val="28"/>
          <w:szCs w:val="28"/>
        </w:rPr>
        <w:t xml:space="preserve"> </w:t>
      </w:r>
      <w:r w:rsidR="00713AC1">
        <w:rPr>
          <w:sz w:val="28"/>
          <w:szCs w:val="28"/>
        </w:rPr>
        <w:t>года 10</w:t>
      </w:r>
      <w:r>
        <w:rPr>
          <w:sz w:val="28"/>
          <w:szCs w:val="28"/>
        </w:rPr>
        <w:t xml:space="preserve"> месяцев на базе основного общего образования с получением среднего полного общего образования  в части освоения основного вида профессиональной деятельности (ВПД):</w:t>
      </w:r>
    </w:p>
    <w:p w:rsidR="00597C5E" w:rsidRDefault="00597C5E" w:rsidP="00597C5E">
      <w:pPr>
        <w:jc w:val="both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 xml:space="preserve">супов и соусов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597C5E" w:rsidRPr="00CF0CB1" w:rsidRDefault="00597C5E" w:rsidP="00597C5E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597C5E" w:rsidTr="00561B85">
        <w:trPr>
          <w:trHeight w:val="142"/>
        </w:trPr>
        <w:tc>
          <w:tcPr>
            <w:tcW w:w="1977" w:type="dxa"/>
          </w:tcPr>
          <w:p w:rsidR="00597C5E" w:rsidRPr="00767629" w:rsidRDefault="006455C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7C5E" w:rsidRPr="00767629">
              <w:rPr>
                <w:sz w:val="28"/>
                <w:szCs w:val="28"/>
              </w:rPr>
              <w:t>ПК. 3.1.</w:t>
            </w:r>
          </w:p>
        </w:tc>
        <w:tc>
          <w:tcPr>
            <w:tcW w:w="8202" w:type="dxa"/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бульоны и отвары.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</w:tcPr>
          <w:p w:rsidR="00597C5E" w:rsidRPr="00767629" w:rsidRDefault="006455C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7C5E" w:rsidRPr="00767629">
              <w:rPr>
                <w:sz w:val="28"/>
                <w:szCs w:val="28"/>
              </w:rPr>
              <w:t>ПК 3.2.</w:t>
            </w:r>
          </w:p>
        </w:tc>
        <w:tc>
          <w:tcPr>
            <w:tcW w:w="8202" w:type="dxa"/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супы.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</w:tcPr>
          <w:p w:rsidR="00597C5E" w:rsidRPr="00767629" w:rsidRDefault="006455C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7C5E" w:rsidRPr="00767629">
              <w:rPr>
                <w:sz w:val="28"/>
                <w:szCs w:val="28"/>
              </w:rPr>
              <w:t>ПК. 3.3.</w:t>
            </w:r>
          </w:p>
        </w:tc>
        <w:tc>
          <w:tcPr>
            <w:tcW w:w="8202" w:type="dxa"/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</w:tcPr>
          <w:p w:rsidR="00597C5E" w:rsidRPr="00767629" w:rsidRDefault="006455C4" w:rsidP="0056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7C5E" w:rsidRPr="00767629">
              <w:rPr>
                <w:sz w:val="28"/>
                <w:szCs w:val="28"/>
              </w:rPr>
              <w:t>ПК. 3.4.</w:t>
            </w:r>
          </w:p>
        </w:tc>
        <w:tc>
          <w:tcPr>
            <w:tcW w:w="8202" w:type="dxa"/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холодные и горячие соусы.</w:t>
            </w:r>
          </w:p>
        </w:tc>
      </w:tr>
    </w:tbl>
    <w:p w:rsidR="00597C5E" w:rsidRDefault="00597C5E" w:rsidP="00597C5E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597C5E" w:rsidRDefault="00597C5E" w:rsidP="00597C5E">
      <w:pPr>
        <w:jc w:val="both"/>
        <w:rPr>
          <w:sz w:val="28"/>
          <w:szCs w:val="28"/>
        </w:rPr>
      </w:pPr>
    </w:p>
    <w:p w:rsidR="00597C5E" w:rsidRDefault="00597C5E" w:rsidP="00597C5E">
      <w:pPr>
        <w:jc w:val="both"/>
      </w:pPr>
      <w:r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в дополнительном профессиональном образовании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7C5E" w:rsidRPr="006455C4" w:rsidRDefault="00597C5E" w:rsidP="006455C4">
      <w:pPr>
        <w:pStyle w:val="ab"/>
        <w:numPr>
          <w:ilvl w:val="1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5C4">
        <w:rPr>
          <w:b/>
          <w:sz w:val="28"/>
          <w:szCs w:val="28"/>
        </w:rPr>
        <w:t>Цели и задачи учебной практики по ПМ. 03  Приготовление  супов и соусов:</w:t>
      </w:r>
    </w:p>
    <w:p w:rsidR="00597C5E" w:rsidRDefault="00597C5E" w:rsidP="00645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302FF">
        <w:rPr>
          <w:sz w:val="28"/>
          <w:szCs w:val="28"/>
        </w:rPr>
        <w:t>Формирование у</w:t>
      </w:r>
      <w:r w:rsidR="00BA08B9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опыта практической работы:</w:t>
      </w:r>
    </w:p>
    <w:p w:rsidR="00597C5E" w:rsidRPr="00751520" w:rsidRDefault="006455C4" w:rsidP="00597C5E">
      <w:pPr>
        <w:widowControl w:val="0"/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7C5E">
        <w:rPr>
          <w:color w:val="000000"/>
          <w:sz w:val="28"/>
          <w:szCs w:val="28"/>
        </w:rPr>
        <w:t xml:space="preserve">по </w:t>
      </w:r>
      <w:r w:rsidR="00597C5E">
        <w:rPr>
          <w:spacing w:val="-1"/>
          <w:sz w:val="28"/>
          <w:szCs w:val="28"/>
        </w:rPr>
        <w:t>проверке</w:t>
      </w:r>
      <w:r w:rsidR="00597C5E" w:rsidRPr="00751520">
        <w:rPr>
          <w:spacing w:val="-1"/>
          <w:sz w:val="28"/>
          <w:szCs w:val="28"/>
        </w:rPr>
        <w:t xml:space="preserve"> орг</w:t>
      </w:r>
      <w:r w:rsidR="00597C5E">
        <w:rPr>
          <w:spacing w:val="-1"/>
          <w:sz w:val="28"/>
          <w:szCs w:val="28"/>
        </w:rPr>
        <w:t>анолептическим способом качества и соответствия</w:t>
      </w:r>
      <w:r w:rsidR="00597C5E" w:rsidRPr="00751520">
        <w:rPr>
          <w:spacing w:val="-1"/>
          <w:sz w:val="28"/>
          <w:szCs w:val="28"/>
        </w:rPr>
        <w:t xml:space="preserve"> основных продуктов и </w:t>
      </w:r>
      <w:r w:rsidR="00597C5E" w:rsidRPr="00751520">
        <w:rPr>
          <w:sz w:val="28"/>
          <w:szCs w:val="28"/>
        </w:rPr>
        <w:t xml:space="preserve">дополнительных ингредиентов к ним </w:t>
      </w:r>
      <w:r w:rsidR="00597C5E" w:rsidRPr="00751520">
        <w:rPr>
          <w:spacing w:val="-3"/>
          <w:sz w:val="28"/>
          <w:szCs w:val="28"/>
        </w:rPr>
        <w:t xml:space="preserve">технологическим требованиям к основным супам и </w:t>
      </w:r>
      <w:r w:rsidR="00597C5E" w:rsidRPr="00751520">
        <w:rPr>
          <w:sz w:val="28"/>
          <w:szCs w:val="28"/>
        </w:rPr>
        <w:t>соусам;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- по выбору производственного инвентаря</w:t>
      </w:r>
      <w:r w:rsidRPr="00751520">
        <w:rPr>
          <w:spacing w:val="-1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>оборудования</w:t>
      </w:r>
      <w:r w:rsidRPr="00751520">
        <w:rPr>
          <w:spacing w:val="-3"/>
          <w:sz w:val="28"/>
          <w:szCs w:val="28"/>
        </w:rPr>
        <w:t xml:space="preserve"> для приготовления супов и соусов;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по использованию различных технологий приготовления и оформления основных супов и соусов;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по оцениванию качества готовых блюд;</w:t>
      </w:r>
    </w:p>
    <w:p w:rsidR="00597C5E" w:rsidRPr="00EA6BFA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по способам охлаждения, замораживания, размораживания и разогреву отдельные компоненты для соусов;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55C4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455C4" w:rsidRDefault="006455C4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55C4" w:rsidRDefault="006455C4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55C4" w:rsidRDefault="006455C4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55C4" w:rsidRDefault="006455C4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55C4" w:rsidRDefault="006455C4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освоения учебной практики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В результате прохождения учебной практики в рамках профессионального модуля </w:t>
      </w:r>
      <w:r w:rsidRPr="00B32B68">
        <w:rPr>
          <w:sz w:val="28"/>
          <w:szCs w:val="28"/>
        </w:rPr>
        <w:t>П</w:t>
      </w:r>
      <w:r w:rsidRPr="00BA08B9">
        <w:rPr>
          <w:sz w:val="28"/>
          <w:szCs w:val="28"/>
        </w:rPr>
        <w:t xml:space="preserve">М 03. Приготовление супов и соусов </w:t>
      </w:r>
      <w:r>
        <w:rPr>
          <w:sz w:val="28"/>
          <w:szCs w:val="28"/>
        </w:rPr>
        <w:t xml:space="preserve">обучающийся должен </w:t>
      </w:r>
      <w:r w:rsidR="00BA08B9">
        <w:rPr>
          <w:b/>
          <w:sz w:val="28"/>
          <w:szCs w:val="28"/>
        </w:rPr>
        <w:t>приобрести практический опыт</w:t>
      </w:r>
      <w:r>
        <w:rPr>
          <w:b/>
          <w:sz w:val="28"/>
          <w:szCs w:val="28"/>
        </w:rPr>
        <w:t>: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7C5E" w:rsidRPr="00751520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520">
        <w:rPr>
          <w:spacing w:val="-3"/>
          <w:sz w:val="28"/>
          <w:szCs w:val="28"/>
        </w:rPr>
        <w:t>приготовления основных супов и соусов;</w:t>
      </w:r>
    </w:p>
    <w:p w:rsidR="006455C4" w:rsidRDefault="006455C4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на освоение программы учебной </w:t>
      </w:r>
      <w:r w:rsidR="00713AC1">
        <w:rPr>
          <w:b/>
          <w:sz w:val="28"/>
          <w:szCs w:val="28"/>
        </w:rPr>
        <w:t>практики - 72</w:t>
      </w:r>
      <w:r>
        <w:rPr>
          <w:b/>
          <w:sz w:val="28"/>
          <w:szCs w:val="28"/>
        </w:rPr>
        <w:t xml:space="preserve"> часа</w:t>
      </w:r>
    </w:p>
    <w:p w:rsidR="00597C5E" w:rsidRPr="00F4618C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  <w:sz w:val="28"/>
          <w:szCs w:val="28"/>
        </w:rPr>
        <w:sectPr w:rsidR="00597C5E">
          <w:footerReference w:type="default" r:id="rId8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  <w:r>
        <w:rPr>
          <w:sz w:val="28"/>
          <w:szCs w:val="28"/>
        </w:rPr>
        <w:t>Форма промежуточной аттестации по учебной практике – дифференцированный зачет</w:t>
      </w:r>
    </w:p>
    <w:p w:rsidR="00597C5E" w:rsidRDefault="00597C5E" w:rsidP="00597C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597C5E" w:rsidRDefault="00597C5E" w:rsidP="00597C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учебной практики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7C5E" w:rsidRDefault="000644AC" w:rsidP="000644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97C5E">
        <w:rPr>
          <w:sz w:val="28"/>
          <w:szCs w:val="28"/>
        </w:rPr>
        <w:t xml:space="preserve">. Результатом освоения программы учебной  практики по </w:t>
      </w:r>
      <w:r w:rsidR="00597C5E" w:rsidRPr="00BA08B9">
        <w:rPr>
          <w:sz w:val="28"/>
          <w:szCs w:val="28"/>
        </w:rPr>
        <w:t xml:space="preserve">ПМ 03. </w:t>
      </w:r>
      <w:r w:rsidR="00597C5E" w:rsidRPr="000644AC">
        <w:rPr>
          <w:b/>
          <w:sz w:val="28"/>
          <w:szCs w:val="28"/>
        </w:rPr>
        <w:t>Приготовление супов и соусов</w:t>
      </w:r>
      <w:r w:rsidR="00597C5E" w:rsidRPr="00BA08B9">
        <w:rPr>
          <w:sz w:val="28"/>
          <w:szCs w:val="28"/>
        </w:rPr>
        <w:t xml:space="preserve"> является освоение студента</w:t>
      </w:r>
      <w:r w:rsidR="00597C5E">
        <w:rPr>
          <w:sz w:val="28"/>
          <w:szCs w:val="28"/>
        </w:rPr>
        <w:t>ми профессиональных и общих компетенций  по основному виду профессиональной деятельности  (ВПД):</w:t>
      </w:r>
    </w:p>
    <w:p w:rsidR="00597C5E" w:rsidRDefault="00597C5E" w:rsidP="00597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597C5E" w:rsidTr="00561B85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597C5E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3.1.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бульоны и отвары.</w:t>
            </w:r>
          </w:p>
        </w:tc>
      </w:tr>
      <w:tr w:rsidR="00597C5E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 3.2.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супы.</w:t>
            </w:r>
          </w:p>
        </w:tc>
      </w:tr>
      <w:tr w:rsidR="00597C5E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3.3.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</w:tc>
      </w:tr>
      <w:tr w:rsidR="00597C5E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3.4.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767629" w:rsidRDefault="00597C5E" w:rsidP="00561B85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холодные и горячие соусы.</w:t>
            </w:r>
          </w:p>
        </w:tc>
      </w:tr>
    </w:tbl>
    <w:p w:rsidR="00597C5E" w:rsidRDefault="00597C5E" w:rsidP="00597C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597C5E" w:rsidRDefault="00597C5E" w:rsidP="00597C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597C5E" w:rsidRDefault="00597C5E" w:rsidP="00597C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597C5E" w:rsidTr="00561B85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/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  <w:r>
              <w:rPr>
                <w:sz w:val="28"/>
                <w:szCs w:val="28"/>
              </w:rPr>
              <w:br/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97C5E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AC" w:rsidRDefault="000644AC" w:rsidP="000644AC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597C5E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97C5E" w:rsidRDefault="00597C5E" w:rsidP="00597C5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597C5E" w:rsidRDefault="00597C5E" w:rsidP="00597C5E">
      <w:pPr>
        <w:sectPr w:rsidR="00597C5E">
          <w:footerReference w:type="default" r:id="rId9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597C5E" w:rsidRDefault="00597C5E" w:rsidP="00597C5E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</w:t>
      </w:r>
    </w:p>
    <w:p w:rsidR="00597C5E" w:rsidRDefault="00597C5E" w:rsidP="00597C5E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597C5E" w:rsidTr="00561B85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597C5E" w:rsidRDefault="00597C5E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597C5E" w:rsidRDefault="00597C5E" w:rsidP="00561B8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597C5E" w:rsidTr="00561B85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pStyle w:val="a9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597C5E" w:rsidTr="00561B85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snapToGrid w:val="0"/>
              <w:spacing w:line="100" w:lineRule="atLeast"/>
              <w:rPr>
                <w:b/>
              </w:rPr>
            </w:pPr>
          </w:p>
          <w:p w:rsidR="00597C5E" w:rsidRDefault="00597C5E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3.1</w:t>
            </w:r>
          </w:p>
          <w:p w:rsidR="00597C5E" w:rsidRDefault="00597C5E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3.2</w:t>
            </w:r>
          </w:p>
          <w:p w:rsidR="00597C5E" w:rsidRDefault="00597C5E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3.3</w:t>
            </w:r>
          </w:p>
          <w:p w:rsidR="00597C5E" w:rsidRDefault="00597C5E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3.4</w:t>
            </w:r>
          </w:p>
          <w:p w:rsidR="00597C5E" w:rsidRDefault="00597C5E" w:rsidP="00561B8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A04BEE" w:rsidRDefault="00597C5E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ПМ 03.</w:t>
            </w:r>
          </w:p>
          <w:p w:rsidR="00597C5E" w:rsidRPr="00A04BEE" w:rsidRDefault="00597C5E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 Приготовление супов и соусов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713AC1" w:rsidP="00561B85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shd w:val="clear" w:color="auto" w:fill="FFFFFF"/>
              <w:spacing w:line="317" w:lineRule="exact"/>
              <w:ind w:right="-2"/>
            </w:pPr>
            <w:r>
              <w:rPr>
                <w:sz w:val="28"/>
                <w:szCs w:val="28"/>
              </w:rPr>
              <w:t xml:space="preserve">Выполнение работ по приготовлению бульонов и отваров; </w:t>
            </w:r>
            <w:r>
              <w:rPr>
                <w:spacing w:val="-1"/>
                <w:sz w:val="28"/>
                <w:szCs w:val="28"/>
              </w:rPr>
              <w:t xml:space="preserve"> простых супов;</w:t>
            </w:r>
          </w:p>
          <w:p w:rsidR="00597C5E" w:rsidRDefault="00597C5E" w:rsidP="00561B85">
            <w:pPr>
              <w:shd w:val="clear" w:color="auto" w:fill="FFFFFF"/>
              <w:spacing w:line="317" w:lineRule="exact"/>
              <w:ind w:right="518"/>
            </w:pPr>
            <w:r>
              <w:rPr>
                <w:spacing w:val="-2"/>
                <w:sz w:val="28"/>
                <w:szCs w:val="28"/>
              </w:rPr>
              <w:t xml:space="preserve">отдельных компонентов для соусов и соусных </w:t>
            </w:r>
            <w:r>
              <w:rPr>
                <w:sz w:val="28"/>
                <w:szCs w:val="28"/>
              </w:rPr>
              <w:t>полуфабрикатов; простых холодных и горячих соусов.</w:t>
            </w:r>
          </w:p>
          <w:p w:rsidR="00597C5E" w:rsidRDefault="00597C5E" w:rsidP="00561B85">
            <w:pPr>
              <w:pStyle w:val="a9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597C5E" w:rsidTr="00561B85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pStyle w:val="a9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597C5E" w:rsidTr="00561B85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pStyle w:val="a9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97C5E" w:rsidTr="00561B85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Default="00597C5E" w:rsidP="00561B85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713AC1" w:rsidP="00561B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597C5E" w:rsidRDefault="00597C5E" w:rsidP="00597C5E"/>
    <w:p w:rsidR="00CC121A" w:rsidRDefault="00CC121A" w:rsidP="00597C5E"/>
    <w:p w:rsidR="00597C5E" w:rsidRDefault="00597C5E" w:rsidP="00597C5E">
      <w:r>
        <w:rPr>
          <w:rStyle w:val="apple-style-span"/>
          <w:sz w:val="28"/>
          <w:szCs w:val="28"/>
        </w:rPr>
        <w:lastRenderedPageBreak/>
        <w:t xml:space="preserve">3.1 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учебной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0" w:type="auto"/>
        <w:tblInd w:w="-45" w:type="dxa"/>
        <w:tblLayout w:type="fixed"/>
        <w:tblLook w:val="0000"/>
      </w:tblPr>
      <w:tblGrid>
        <w:gridCol w:w="3986"/>
        <w:gridCol w:w="8640"/>
        <w:gridCol w:w="6"/>
        <w:gridCol w:w="2268"/>
      </w:tblGrid>
      <w:tr w:rsidR="00597C5E" w:rsidTr="00BA08B9">
        <w:trPr>
          <w:trHeight w:val="436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BA08B9" w:rsidRDefault="00597C5E" w:rsidP="00561B85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 w:rsidRPr="00BA08B9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BA08B9" w:rsidRDefault="00597C5E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BA08B9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BA08B9" w:rsidRDefault="00597C5E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BA08B9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97C5E" w:rsidTr="00BA08B9">
        <w:trPr>
          <w:trHeight w:val="792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BA08B9" w:rsidRDefault="00597C5E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BA08B9">
              <w:rPr>
                <w:b/>
                <w:sz w:val="28"/>
                <w:szCs w:val="28"/>
              </w:rPr>
              <w:t>ПМ 03.</w:t>
            </w:r>
          </w:p>
          <w:p w:rsidR="00597C5E" w:rsidRPr="00BA08B9" w:rsidRDefault="00597C5E" w:rsidP="00561B85">
            <w:pPr>
              <w:rPr>
                <w:b/>
                <w:sz w:val="28"/>
                <w:szCs w:val="28"/>
              </w:rPr>
            </w:pPr>
            <w:r w:rsidRPr="00BA08B9">
              <w:rPr>
                <w:b/>
                <w:sz w:val="28"/>
                <w:szCs w:val="28"/>
              </w:rPr>
              <w:t xml:space="preserve"> Приготовление супов и соусов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BA08B9" w:rsidRDefault="00597C5E" w:rsidP="00561B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BA08B9" w:rsidRDefault="00713AC1" w:rsidP="00561B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A08B9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  <w:tr w:rsidR="00597C5E" w:rsidTr="00BA08B9">
        <w:trPr>
          <w:trHeight w:val="408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BA08B9" w:rsidRDefault="00597C5E" w:rsidP="00C006FB">
            <w:pPr>
              <w:snapToGrid w:val="0"/>
              <w:rPr>
                <w:rStyle w:val="apple-style-span"/>
                <w:b/>
                <w:bCs/>
                <w:sz w:val="28"/>
                <w:szCs w:val="28"/>
              </w:rPr>
            </w:pPr>
            <w:r w:rsidRPr="00BA08B9">
              <w:rPr>
                <w:rFonts w:eastAsia="Calibri"/>
                <w:b/>
                <w:bCs/>
                <w:sz w:val="28"/>
                <w:szCs w:val="28"/>
              </w:rPr>
              <w:t xml:space="preserve">Тема 1. </w:t>
            </w:r>
            <w:r w:rsidRPr="00BA08B9">
              <w:rPr>
                <w:rFonts w:eastAsia="Calibri"/>
                <w:bCs/>
                <w:sz w:val="28"/>
                <w:szCs w:val="28"/>
              </w:rPr>
              <w:t>Приготовление супов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BA08B9" w:rsidRDefault="00B32B68" w:rsidP="00561B85">
            <w:pPr>
              <w:snapToGrid w:val="0"/>
              <w:jc w:val="both"/>
              <w:rPr>
                <w:sz w:val="28"/>
                <w:szCs w:val="28"/>
              </w:rPr>
            </w:pPr>
            <w:r w:rsidRPr="00BA08B9">
              <w:rPr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Pr="00BA08B9" w:rsidRDefault="00713AC1" w:rsidP="00561B85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  <w:r w:rsidRPr="00BA08B9">
              <w:rPr>
                <w:rStyle w:val="apple-style-span"/>
                <w:bCs/>
                <w:sz w:val="28"/>
                <w:szCs w:val="28"/>
              </w:rPr>
              <w:t>36</w:t>
            </w:r>
          </w:p>
        </w:tc>
      </w:tr>
      <w:tr w:rsidR="00C73889" w:rsidTr="00BA08B9">
        <w:trPr>
          <w:trHeight w:val="1490"/>
        </w:trPr>
        <w:tc>
          <w:tcPr>
            <w:tcW w:w="3986" w:type="dxa"/>
            <w:vMerge w:val="restart"/>
            <w:tcBorders>
              <w:left w:val="single" w:sz="4" w:space="0" w:color="000000"/>
            </w:tcBorders>
          </w:tcPr>
          <w:p w:rsidR="00C73889" w:rsidRPr="00BA08B9" w:rsidRDefault="00C73889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06FB" w:rsidRPr="00ED7074" w:rsidRDefault="009A7BD9" w:rsidP="00597C5E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ED7074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Вводное занятие</w:t>
            </w:r>
            <w:r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="00C73889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 Инструктаж по технике безопасности, санитарным требованиям, организация рабочего  места, подготовка оборудования, производственного инвентаря и посуды.  </w:t>
            </w:r>
          </w:p>
          <w:p w:rsidR="00C73889" w:rsidRPr="00ED7074" w:rsidRDefault="00A22BAE" w:rsidP="00597C5E">
            <w:pPr>
              <w:pStyle w:val="2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2.</w:t>
            </w:r>
            <w:r w:rsidR="00C006FB" w:rsidRPr="00ED707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Приготовление </w:t>
            </w:r>
            <w:r w:rsidR="00C006FB" w:rsidRPr="00A22BAE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бульонов</w:t>
            </w:r>
            <w:r w:rsidR="00C006FB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A7BD9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Формирование практических профессиональных умений по</w:t>
            </w:r>
            <w:r w:rsidR="0083356A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83356A" w:rsidRPr="00A22B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приготовлению</w:t>
            </w:r>
            <w:r w:rsidR="00C73889" w:rsidRPr="00A22B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  костного бульона, борщей</w:t>
            </w:r>
            <w:r w:rsidR="00C73889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: Борщ, борщ московский</w:t>
            </w:r>
            <w:r w:rsidR="00C73889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,  борща с </w:t>
            </w:r>
            <w:r w:rsidR="00C7388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картофелем и капустой, борщ украинский,  борщ флотский, борщ сибирский. </w:t>
            </w:r>
            <w:r w:rsidR="001B0F21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Оформление</w:t>
            </w:r>
            <w:r w:rsidR="00C7388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, подача</w:t>
            </w:r>
            <w:r w:rsidR="00BD5F6C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7388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блюд, оценка</w:t>
            </w:r>
            <w:r w:rsidR="00BA08B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7388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качества</w:t>
            </w:r>
            <w:r w:rsidR="00BD5F6C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7388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борщей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89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Pr="00ED7074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C73889" w:rsidRPr="00ED7074" w:rsidRDefault="00C73889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C73889" w:rsidRPr="00ED7074" w:rsidRDefault="00C73889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C73889" w:rsidRPr="00ED7074" w:rsidRDefault="00C73889" w:rsidP="00A22BAE">
            <w:pPr>
              <w:rPr>
                <w:rStyle w:val="apple-style-span"/>
                <w:sz w:val="28"/>
                <w:szCs w:val="28"/>
              </w:rPr>
            </w:pPr>
          </w:p>
        </w:tc>
      </w:tr>
      <w:tr w:rsidR="00C73889" w:rsidTr="001B0F21">
        <w:trPr>
          <w:trHeight w:val="569"/>
        </w:trPr>
        <w:tc>
          <w:tcPr>
            <w:tcW w:w="398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3889" w:rsidRPr="00BA08B9" w:rsidRDefault="00C73889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BAE" w:rsidRDefault="00A22BAE" w:rsidP="0083356A">
            <w:pPr>
              <w:pStyle w:val="a5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83356A" w:rsidRPr="00A22BAE">
              <w:rPr>
                <w:rFonts w:eastAsia="Calibri"/>
                <w:bCs/>
                <w:sz w:val="28"/>
                <w:szCs w:val="28"/>
              </w:rPr>
              <w:t xml:space="preserve">Формирование практических профессиональных умений по </w:t>
            </w:r>
            <w:r w:rsidR="0083356A" w:rsidRPr="00A22BAE"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приготовлению </w:t>
            </w:r>
            <w:r w:rsidR="00C73889" w:rsidRPr="00A22BAE">
              <w:rPr>
                <w:rFonts w:eastAsia="Calibri"/>
                <w:bCs/>
                <w:color w:val="000000"/>
                <w:sz w:val="28"/>
                <w:szCs w:val="28"/>
              </w:rPr>
              <w:t>мясо – костного бульона</w:t>
            </w:r>
            <w:r w:rsidR="00C73889" w:rsidRPr="00A22BAE">
              <w:rPr>
                <w:rFonts w:eastAsia="Calibri"/>
                <w:bCs/>
                <w:sz w:val="28"/>
                <w:szCs w:val="28"/>
              </w:rPr>
              <w:t>, щей:</w:t>
            </w:r>
            <w:r w:rsidR="00C73889" w:rsidRPr="00ED7074">
              <w:rPr>
                <w:rFonts w:eastAsia="Calibri"/>
                <w:b/>
                <w:bCs/>
                <w:sz w:val="28"/>
                <w:szCs w:val="28"/>
              </w:rPr>
              <w:t xml:space="preserve">   </w:t>
            </w:r>
            <w:r w:rsidR="00C73889" w:rsidRPr="00ED7074">
              <w:rPr>
                <w:rFonts w:eastAsia="Calibri"/>
                <w:bCs/>
                <w:sz w:val="28"/>
                <w:szCs w:val="28"/>
              </w:rPr>
              <w:t>из свежей капусты,  из квашеной капусты, из свежей капусты с картофелем, по</w:t>
            </w:r>
            <w:r w:rsidR="00BA08B9" w:rsidRPr="00ED707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73889" w:rsidRPr="00ED7074">
              <w:rPr>
                <w:rFonts w:eastAsia="Calibri"/>
                <w:bCs/>
                <w:sz w:val="28"/>
                <w:szCs w:val="28"/>
              </w:rPr>
              <w:t>- уральски, суточные, зеленые.</w:t>
            </w:r>
            <w:r w:rsidR="00C73889" w:rsidRPr="00ED7074">
              <w:rPr>
                <w:rFonts w:eastAsia="Calibri"/>
                <w:bCs/>
                <w:color w:val="000000"/>
                <w:sz w:val="28"/>
                <w:szCs w:val="28"/>
              </w:rPr>
              <w:t xml:space="preserve"> Оформление и подача блюд, оценка качества щей.</w:t>
            </w:r>
            <w:r w:rsidR="00C73889" w:rsidRPr="00ED7074">
              <w:rPr>
                <w:rFonts w:eastAsia="Calibri"/>
                <w:bCs/>
                <w:sz w:val="28"/>
                <w:szCs w:val="28"/>
              </w:rPr>
              <w:t xml:space="preserve"> Организация рабочего   места, подготовка оборудования, производственного инвентаря и посуды. </w:t>
            </w:r>
          </w:p>
          <w:p w:rsidR="00C73889" w:rsidRPr="00ED7074" w:rsidRDefault="00A22BAE" w:rsidP="0083356A">
            <w:pPr>
              <w:pStyle w:val="a5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="00C73889" w:rsidRPr="00ED7074">
              <w:rPr>
                <w:rFonts w:eastAsia="Calibri"/>
                <w:bCs/>
                <w:sz w:val="28"/>
                <w:szCs w:val="28"/>
              </w:rPr>
              <w:t>Приготовление супов  картофельных с овощами, крупой, бобовыми и макаронными изделиями; крестьянский, из овощей, картофельный, картофельный с крупой, полевой, картофельный с бобовыми, картофельный с макаронными изделиями, харчо, горохом</w:t>
            </w:r>
            <w:r w:rsidR="00C73889" w:rsidRPr="00ED7074">
              <w:rPr>
                <w:rFonts w:eastAsia="Calibri"/>
                <w:bCs/>
                <w:color w:val="000000"/>
                <w:sz w:val="28"/>
                <w:szCs w:val="28"/>
              </w:rPr>
              <w:t>,   супа лапша домашняя.</w:t>
            </w:r>
            <w:r w:rsidR="00BA08B9" w:rsidRPr="00ED7074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="00C73889" w:rsidRPr="00ED7074">
              <w:rPr>
                <w:rFonts w:eastAsia="Calibri"/>
                <w:bCs/>
                <w:color w:val="000000"/>
                <w:sz w:val="28"/>
                <w:szCs w:val="28"/>
              </w:rPr>
              <w:t xml:space="preserve">Оформление и подача супов, оценка качества супов.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889" w:rsidRPr="00ED7074" w:rsidRDefault="00C73889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C73889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Pr="00ED7074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23496A" w:rsidTr="00BA08B9">
        <w:trPr>
          <w:trHeight w:val="2115"/>
        </w:trPr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96A" w:rsidRPr="00BA08B9" w:rsidRDefault="0023496A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2BAE" w:rsidRDefault="0083356A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Формирование практических профессиональных умений по </w:t>
            </w:r>
            <w:r w:rsidRPr="00A22B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приготовлению</w:t>
            </w:r>
            <w:r w:rsidRPr="00A22BAE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3496A" w:rsidRPr="00A22B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супа молочного; с крупой, макаронными изделиями, с овощами</w:t>
            </w:r>
            <w:r w:rsidR="0023496A" w:rsidRPr="00ED707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="00BA08B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22BAE" w:rsidRDefault="00A22BAE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1.</w:t>
            </w:r>
            <w:r w:rsidR="0023496A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Приготовление супов-пюре; с овощами, с крупами и бобовыми, из мясных продуктов, из печени. Приготовление сладких супов из свежих плодов, и смеси сухофруктов.</w:t>
            </w:r>
            <w:r w:rsidR="00BA08B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3496A" w:rsidRPr="00ED7074" w:rsidRDefault="00A22BAE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2.</w:t>
            </w:r>
            <w:r w:rsidR="0023496A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Приготовление холодных супов; приготовления хлебного кваса, окрошка мясная</w:t>
            </w:r>
            <w:r w:rsidR="00BA08B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3496A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сборная,</w:t>
            </w:r>
            <w:r w:rsidR="00BA08B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3496A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овощная</w:t>
            </w:r>
            <w:r w:rsidR="00BA08B9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3496A" w:rsidRPr="00ED707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Приготовление супов из концентратов и полуфабрикатов. Оформление  и подача супов, оценка качества.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96A" w:rsidRDefault="0023496A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A22BAE" w:rsidRPr="00ED7074" w:rsidRDefault="00A22BAE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23496A" w:rsidTr="00CC121A">
        <w:trPr>
          <w:trHeight w:val="3577"/>
        </w:trPr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496A" w:rsidRPr="00BA08B9" w:rsidRDefault="0023496A" w:rsidP="0023496A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  <w:r w:rsidRPr="00BA08B9">
              <w:rPr>
                <w:b/>
                <w:sz w:val="28"/>
                <w:szCs w:val="28"/>
              </w:rPr>
              <w:t>Тема 2.</w:t>
            </w:r>
            <w:r w:rsidRPr="00BA08B9">
              <w:rPr>
                <w:rFonts w:eastAsia="Calibri"/>
                <w:bCs/>
                <w:sz w:val="28"/>
                <w:szCs w:val="28"/>
              </w:rPr>
              <w:t>Приготовление  горячих соусов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BAE" w:rsidRDefault="0066010A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Формирование практических профессиональных умений по </w:t>
            </w:r>
            <w:r w:rsidRPr="00A22B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приготовлению</w:t>
            </w:r>
            <w:r w:rsidRPr="00A22BAE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3496A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соуса красного основного и его производных: соуса лукового,  соуса красного кисло-сладкого</w:t>
            </w:r>
            <w:r w:rsidR="00BA08B9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3496A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23496A" w:rsidRPr="00A22BAE" w:rsidRDefault="00A22BAE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</w:t>
            </w:r>
            <w:r w:rsidR="0023496A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соуса белого основного и его производных: соуса томатного.</w:t>
            </w:r>
            <w:r w:rsidR="00BA08B9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3496A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соусов на рыбном бульоне; соус белый с рассолом.</w:t>
            </w:r>
            <w:r w:rsidR="00BA08B9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3496A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Организация рабочего места, подготовка оборудования, производственного инвентаря и посуды.  Приготовление: соусов сметанного  (на основе соуса белого основного и натурального) и молочного (жидкого, средней густоты и густого), грибной с томатом.</w:t>
            </w:r>
            <w:r w:rsidR="00BA08B9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</w:t>
            </w:r>
            <w:r w:rsidR="0023496A" w:rsidRPr="00ED70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Приготовление соусов без муки; соус польский. Приготовление масляных смесей; масло зеленое, селедочное, с горчицей, розовое</w:t>
            </w:r>
            <w:r w:rsidR="00BA08B9" w:rsidRPr="00ED707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96A" w:rsidRDefault="0023496A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A22BAE" w:rsidRDefault="00A22BAE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A22BAE" w:rsidRPr="00A22BAE" w:rsidRDefault="00A22BAE" w:rsidP="00561B85">
            <w:pPr>
              <w:jc w:val="center"/>
              <w:rPr>
                <w:sz w:val="28"/>
                <w:szCs w:val="28"/>
              </w:rPr>
            </w:pPr>
            <w:r w:rsidRPr="00A22BAE">
              <w:rPr>
                <w:sz w:val="28"/>
                <w:szCs w:val="28"/>
              </w:rPr>
              <w:t>6</w:t>
            </w:r>
          </w:p>
          <w:p w:rsidR="00A22BAE" w:rsidRPr="00A22BAE" w:rsidRDefault="00A22BAE" w:rsidP="00561B85">
            <w:pPr>
              <w:jc w:val="center"/>
              <w:rPr>
                <w:sz w:val="28"/>
                <w:szCs w:val="28"/>
              </w:rPr>
            </w:pPr>
          </w:p>
          <w:p w:rsidR="00A22BAE" w:rsidRPr="00A22BAE" w:rsidRDefault="00A22BAE" w:rsidP="00561B85">
            <w:pPr>
              <w:jc w:val="center"/>
              <w:rPr>
                <w:sz w:val="28"/>
                <w:szCs w:val="28"/>
              </w:rPr>
            </w:pPr>
          </w:p>
          <w:p w:rsidR="00A22BAE" w:rsidRPr="00A22BAE" w:rsidRDefault="00A22BAE" w:rsidP="00561B85">
            <w:pPr>
              <w:jc w:val="center"/>
              <w:rPr>
                <w:sz w:val="28"/>
                <w:szCs w:val="28"/>
              </w:rPr>
            </w:pPr>
          </w:p>
          <w:p w:rsidR="00A22BAE" w:rsidRPr="00A22BAE" w:rsidRDefault="00A22BAE" w:rsidP="00561B85">
            <w:pPr>
              <w:jc w:val="center"/>
              <w:rPr>
                <w:sz w:val="28"/>
                <w:szCs w:val="28"/>
              </w:rPr>
            </w:pPr>
          </w:p>
          <w:p w:rsidR="00A22BAE" w:rsidRPr="00A22BAE" w:rsidRDefault="00A22BAE" w:rsidP="00A22BAE">
            <w:pPr>
              <w:rPr>
                <w:sz w:val="28"/>
                <w:szCs w:val="28"/>
              </w:rPr>
            </w:pPr>
          </w:p>
          <w:p w:rsidR="00A22BAE" w:rsidRPr="00ED7074" w:rsidRDefault="00A22BAE" w:rsidP="00A22BAE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A22BAE">
              <w:rPr>
                <w:sz w:val="28"/>
                <w:szCs w:val="28"/>
              </w:rPr>
              <w:t>6</w:t>
            </w:r>
          </w:p>
        </w:tc>
      </w:tr>
      <w:tr w:rsidR="0023496A" w:rsidTr="00A22BAE">
        <w:trPr>
          <w:trHeight w:val="13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6A" w:rsidRPr="00BA08B9" w:rsidRDefault="00C73889" w:rsidP="0023496A">
            <w:pPr>
              <w:snapToGrid w:val="0"/>
              <w:spacing w:after="200"/>
              <w:rPr>
                <w:b/>
                <w:sz w:val="28"/>
                <w:szCs w:val="28"/>
              </w:rPr>
            </w:pPr>
            <w:r w:rsidRPr="00BA08B9">
              <w:rPr>
                <w:rFonts w:eastAsia="Calibri"/>
                <w:b/>
                <w:bCs/>
                <w:sz w:val="28"/>
                <w:szCs w:val="28"/>
              </w:rPr>
              <w:t>Тема 3.</w:t>
            </w:r>
            <w:r w:rsidR="0023496A" w:rsidRPr="00BA08B9">
              <w:rPr>
                <w:rFonts w:eastAsia="Calibri"/>
                <w:bCs/>
                <w:sz w:val="28"/>
                <w:szCs w:val="28"/>
              </w:rPr>
              <w:t xml:space="preserve"> Приготовление  холодных соусов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BAE" w:rsidRDefault="001B0F21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Формирование практических профессиональных умений по </w:t>
            </w:r>
            <w:r w:rsidRPr="00A22BA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приготовлению</w:t>
            </w:r>
            <w:r w:rsidRPr="00A22BAE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23496A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соусов без загустителей: </w:t>
            </w:r>
          </w:p>
          <w:p w:rsidR="00A22BAE" w:rsidRDefault="00A22BAE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</w:t>
            </w:r>
            <w:r w:rsidR="0023496A" w:rsidRPr="00A22BA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заправки для салатов</w:t>
            </w:r>
            <w:r w:rsidR="0023496A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(классической),  </w:t>
            </w:r>
          </w:p>
          <w:p w:rsidR="00A22BAE" w:rsidRDefault="00A22BAE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</w:t>
            </w:r>
            <w:r w:rsidR="0023496A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маринада овощного с томатом,  </w:t>
            </w:r>
          </w:p>
          <w:p w:rsidR="0023496A" w:rsidRPr="00ED7074" w:rsidRDefault="00A22BAE" w:rsidP="00A22BAE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3.</w:t>
            </w:r>
            <w:r w:rsidR="0023496A" w:rsidRPr="00ED707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соуса абрикосового.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96A" w:rsidRDefault="0023496A" w:rsidP="00A22BA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A22BAE" w:rsidRDefault="00A22BAE" w:rsidP="00A22BA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A22BAE" w:rsidRPr="00A22BAE" w:rsidRDefault="00A22BAE" w:rsidP="00A22BA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A22BAE">
              <w:rPr>
                <w:sz w:val="28"/>
                <w:szCs w:val="28"/>
              </w:rPr>
              <w:t>6</w:t>
            </w:r>
          </w:p>
          <w:p w:rsidR="00A22BAE" w:rsidRPr="00A22BAE" w:rsidRDefault="00A22BAE" w:rsidP="00A22BA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22BAE">
              <w:rPr>
                <w:sz w:val="28"/>
                <w:szCs w:val="28"/>
              </w:rPr>
              <w:t>6</w:t>
            </w:r>
          </w:p>
          <w:p w:rsidR="00A22BAE" w:rsidRPr="00A22BAE" w:rsidRDefault="00A22BAE" w:rsidP="00A22BA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22BAE">
              <w:rPr>
                <w:sz w:val="28"/>
                <w:szCs w:val="28"/>
              </w:rPr>
              <w:t>6</w:t>
            </w:r>
          </w:p>
        </w:tc>
      </w:tr>
      <w:tr w:rsidR="00BA08B9" w:rsidTr="00BA08B9">
        <w:trPr>
          <w:trHeight w:val="9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</w:tcPr>
          <w:p w:rsidR="00BA08B9" w:rsidRPr="00BA08B9" w:rsidRDefault="00BA08B9" w:rsidP="00CC121A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B9" w:rsidRPr="00BA08B9" w:rsidRDefault="00BA08B9" w:rsidP="00561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8B9" w:rsidRPr="00BA08B9" w:rsidRDefault="00BA08B9" w:rsidP="00561B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96A" w:rsidTr="00A22BAE">
        <w:trPr>
          <w:trHeight w:val="109"/>
        </w:trPr>
        <w:tc>
          <w:tcPr>
            <w:tcW w:w="3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96A" w:rsidRPr="00BA08B9" w:rsidRDefault="0023496A" w:rsidP="00561B85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BA08B9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96A" w:rsidRPr="00BA08B9" w:rsidRDefault="0023496A" w:rsidP="00561B85">
            <w:pPr>
              <w:pStyle w:val="a5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96A" w:rsidRPr="00BA08B9" w:rsidRDefault="0023496A" w:rsidP="00A22BA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BA08B9">
              <w:rPr>
                <w:b/>
                <w:sz w:val="28"/>
                <w:szCs w:val="28"/>
              </w:rPr>
              <w:t>6</w:t>
            </w:r>
          </w:p>
        </w:tc>
      </w:tr>
      <w:tr w:rsidR="0023496A" w:rsidTr="00BA08B9">
        <w:trPr>
          <w:trHeight w:val="436"/>
        </w:trPr>
        <w:tc>
          <w:tcPr>
            <w:tcW w:w="1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96A" w:rsidRPr="00BA08B9" w:rsidRDefault="0023496A" w:rsidP="00561B85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BA08B9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A" w:rsidRPr="00BA08B9" w:rsidRDefault="00713AC1" w:rsidP="00561B85">
            <w:pPr>
              <w:snapToGrid w:val="0"/>
              <w:jc w:val="center"/>
              <w:rPr>
                <w:sz w:val="28"/>
                <w:szCs w:val="28"/>
              </w:rPr>
            </w:pPr>
            <w:r w:rsidRPr="00BA08B9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</w:tbl>
    <w:p w:rsidR="00BA08B9" w:rsidRDefault="00BA08B9" w:rsidP="00597C5E"/>
    <w:p w:rsidR="00597C5E" w:rsidRDefault="00597C5E" w:rsidP="00597C5E">
      <w:pPr>
        <w:sectPr w:rsidR="00597C5E" w:rsidSect="00CC121A">
          <w:footerReference w:type="default" r:id="rId10"/>
          <w:pgSz w:w="16838" w:h="11906" w:orient="landscape"/>
          <w:pgMar w:top="426" w:right="1134" w:bottom="765" w:left="992" w:header="720" w:footer="709" w:gutter="0"/>
          <w:cols w:space="720"/>
          <w:docGrid w:linePitch="360"/>
        </w:sectPr>
      </w:pPr>
    </w:p>
    <w:p w:rsidR="00597C5E" w:rsidRDefault="00597C5E" w:rsidP="00597C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учебной  ПРАКТИКИ</w:t>
      </w:r>
    </w:p>
    <w:p w:rsidR="00597C5E" w:rsidRDefault="00597C5E" w:rsidP="00597C5E"/>
    <w:p w:rsidR="00597C5E" w:rsidRDefault="00597C5E" w:rsidP="00597C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4.1. Требования к условиям проведения учебной практики.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учебной практики устанавливаются учебным планом и календарным учебным графиком. Учебная практика проводится, 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 количеству обучающихся</w:t>
      </w:r>
      <w:r>
        <w:rPr>
          <w:bCs/>
          <w:sz w:val="28"/>
          <w:szCs w:val="28"/>
        </w:rPr>
        <w:t>: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разделочная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нож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тарелки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миски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кастрюли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сковороды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на мастерскую</w:t>
      </w:r>
      <w:r>
        <w:rPr>
          <w:bCs/>
          <w:sz w:val="28"/>
          <w:szCs w:val="28"/>
        </w:rPr>
        <w:t>: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печь электрическая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духовой шкаф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моечные ванны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кухонный комбайн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мясорубка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противни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инструмента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столовой посуды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97C5E" w:rsidRDefault="00597C5E" w:rsidP="00597C5E"/>
    <w:p w:rsidR="00597C5E" w:rsidRDefault="00597C5E" w:rsidP="00597C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97C5E" w:rsidRDefault="00056C7A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 </w:t>
      </w:r>
      <w:r w:rsidR="00597C5E">
        <w:rPr>
          <w:sz w:val="28"/>
          <w:szCs w:val="28"/>
        </w:rPr>
        <w:t>рассредоточено</w:t>
      </w:r>
      <w:r>
        <w:rPr>
          <w:sz w:val="28"/>
          <w:szCs w:val="28"/>
        </w:rPr>
        <w:t xml:space="preserve"> </w:t>
      </w:r>
      <w:r w:rsidR="00597C5E">
        <w:rPr>
          <w:sz w:val="28"/>
          <w:szCs w:val="28"/>
        </w:rPr>
        <w:t>в рамках  профессионального модуля. Условием допуска студентов к учебной практике является освоенная программа междисциплинарного курса по соответствующему модулю. Продолжительность рабочего дня для студентов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97C5E" w:rsidRDefault="00597C5E" w:rsidP="00597C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социальных партнёров, закрепленные за студентами. </w:t>
      </w:r>
    </w:p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непосредственное руководство учебной практикой студентов,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97C5E" w:rsidRDefault="00597C5E" w:rsidP="00056C7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</w:t>
      </w:r>
    </w:p>
    <w:p w:rsidR="00597C5E" w:rsidRPr="002D6E02" w:rsidRDefault="00597C5E" w:rsidP="002D6E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shd w:val="clear" w:color="auto" w:fill="FFFF00"/>
        </w:rPr>
      </w:pPr>
      <w:r>
        <w:rPr>
          <w:b/>
          <w:caps/>
          <w:sz w:val="28"/>
          <w:szCs w:val="28"/>
        </w:rPr>
        <w:t>учебной ПРАКТИКИ</w:t>
      </w:r>
    </w:p>
    <w:p w:rsidR="00597C5E" w:rsidRDefault="00597C5E" w:rsidP="002D6E02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rStyle w:val="apple-style-span"/>
          <w:sz w:val="28"/>
          <w:szCs w:val="28"/>
        </w:rPr>
        <w:tab/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выполнении студентами учебно-производственных работ.  Аттестация  по учебной практике осуществляется в форме дифференцированного зачета. </w:t>
      </w:r>
    </w:p>
    <w:tbl>
      <w:tblPr>
        <w:tblW w:w="9660" w:type="dxa"/>
        <w:tblInd w:w="87" w:type="dxa"/>
        <w:tblLayout w:type="fixed"/>
        <w:tblLook w:val="0000"/>
      </w:tblPr>
      <w:tblGrid>
        <w:gridCol w:w="4815"/>
        <w:gridCol w:w="4845"/>
      </w:tblGrid>
      <w:tr w:rsidR="00597C5E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97C5E" w:rsidRDefault="00597C5E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97C5E" w:rsidTr="002D6E02">
        <w:trPr>
          <w:trHeight w:val="8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D25246" w:rsidRDefault="00597C5E" w:rsidP="00561B85">
            <w:pPr>
              <w:shd w:val="clear" w:color="auto" w:fill="FFFFFF"/>
              <w:tabs>
                <w:tab w:val="left" w:pos="1426"/>
              </w:tabs>
              <w:spacing w:line="317" w:lineRule="exact"/>
              <w:ind w:right="8"/>
            </w:pPr>
            <w:r>
              <w:rPr>
                <w:sz w:val="28"/>
                <w:szCs w:val="28"/>
              </w:rPr>
              <w:t>ПК 3.1. Готовить бульоны и отвары.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pStyle w:val="c5"/>
              <w:spacing w:before="0" w:after="0" w:line="480" w:lineRule="auto"/>
              <w:rPr>
                <w:bCs/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>за деятельностью студентов</w:t>
            </w:r>
            <w:r w:rsidR="00056C7A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c2"/>
                <w:bCs/>
                <w:iCs/>
                <w:sz w:val="28"/>
                <w:szCs w:val="28"/>
              </w:rPr>
              <w:t>при выполнения практических 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597C5E" w:rsidRDefault="00597C5E" w:rsidP="00561B85">
            <w:pPr>
              <w:rPr>
                <w:bCs/>
                <w:sz w:val="28"/>
                <w:szCs w:val="28"/>
              </w:rPr>
            </w:pPr>
          </w:p>
        </w:tc>
      </w:tr>
      <w:tr w:rsidR="00597C5E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2D6E02" w:rsidRDefault="00597C5E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3.2. Готовить простые супы.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97C5E" w:rsidTr="00561B8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2D6E02" w:rsidRDefault="00597C5E" w:rsidP="002D6E02">
            <w:pPr>
              <w:shd w:val="clear" w:color="auto" w:fill="FFFFFF"/>
              <w:spacing w:line="317" w:lineRule="exact"/>
              <w:ind w:right="518"/>
            </w:pPr>
            <w:r>
              <w:rPr>
                <w:spacing w:val="-2"/>
                <w:sz w:val="28"/>
                <w:szCs w:val="28"/>
              </w:rPr>
              <w:t xml:space="preserve">ПК 3.3. Готовить отдельные компоненты для соусов и соусные </w:t>
            </w:r>
            <w:r>
              <w:rPr>
                <w:sz w:val="28"/>
                <w:szCs w:val="28"/>
              </w:rPr>
              <w:t>полуфабрикаты.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97C5E" w:rsidTr="002D6E0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2D6E02" w:rsidRDefault="00597C5E" w:rsidP="002D6E02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ПК 3.4. Готовить простые холодные и горячие соусы.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" w:type="dxa"/>
        <w:tblLayout w:type="fixed"/>
        <w:tblLook w:val="0000"/>
      </w:tblPr>
      <w:tblGrid>
        <w:gridCol w:w="4845"/>
        <w:gridCol w:w="4605"/>
      </w:tblGrid>
      <w:tr w:rsidR="00597C5E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Default="00597C5E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97C5E" w:rsidRDefault="00597C5E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97C5E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056C7A" w:rsidRDefault="00597C5E" w:rsidP="00561B85">
            <w:pPr>
              <w:jc w:val="both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Pr="00056C7A" w:rsidRDefault="00597C5E" w:rsidP="002D6E02">
            <w:pPr>
              <w:rPr>
                <w:sz w:val="28"/>
                <w:szCs w:val="28"/>
              </w:rPr>
            </w:pPr>
            <w:r w:rsidRPr="00056C7A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056C7A">
              <w:rPr>
                <w:bCs/>
                <w:sz w:val="28"/>
                <w:szCs w:val="28"/>
              </w:rPr>
              <w:t>за деятельностью студентов</w:t>
            </w:r>
            <w:r w:rsidR="00056C7A">
              <w:rPr>
                <w:bCs/>
                <w:sz w:val="28"/>
                <w:szCs w:val="28"/>
              </w:rPr>
              <w:t xml:space="preserve"> </w:t>
            </w:r>
            <w:r w:rsidRPr="00056C7A">
              <w:rPr>
                <w:rStyle w:val="c2"/>
                <w:bCs/>
                <w:iCs/>
                <w:sz w:val="28"/>
                <w:szCs w:val="28"/>
              </w:rPr>
              <w:t>при выполнения работ в процессе учебной практики</w:t>
            </w:r>
            <w:r w:rsidRPr="00056C7A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597C5E" w:rsidRPr="00056C7A" w:rsidRDefault="00597C5E" w:rsidP="00561B85">
            <w:pPr>
              <w:pStyle w:val="c5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056C7A">
              <w:rPr>
                <w:iCs/>
                <w:sz w:val="28"/>
                <w:szCs w:val="28"/>
              </w:rPr>
              <w:t>Интерпретация результатов наблюдения за деятельностью обучающегося в процессе учебной практики</w:t>
            </w:r>
            <w:r w:rsidR="00FB4B01" w:rsidRPr="00056C7A">
              <w:rPr>
                <w:iCs/>
                <w:sz w:val="28"/>
                <w:szCs w:val="28"/>
              </w:rPr>
              <w:t>.</w:t>
            </w:r>
          </w:p>
          <w:p w:rsidR="00597C5E" w:rsidRPr="00056C7A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97C5E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056C7A" w:rsidRDefault="00597C5E" w:rsidP="00561B85">
            <w:pPr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97C5E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056C7A" w:rsidRDefault="00597C5E" w:rsidP="00561B85">
            <w:pPr>
              <w:jc w:val="both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97C5E" w:rsidTr="00056C7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056C7A" w:rsidRDefault="000645C8" w:rsidP="00561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ОК4.Осуществлять </w:t>
            </w:r>
            <w:r w:rsidR="00597C5E" w:rsidRPr="00056C7A">
              <w:rPr>
                <w:sz w:val="28"/>
                <w:szCs w:val="28"/>
              </w:rPr>
              <w:t xml:space="preserve">поиск информации, </w:t>
            </w:r>
            <w:r>
              <w:rPr>
                <w:sz w:val="28"/>
                <w:szCs w:val="28"/>
              </w:rPr>
              <w:t xml:space="preserve">необходимой для эффективного </w:t>
            </w:r>
            <w:r w:rsidR="00597C5E" w:rsidRPr="00056C7A">
              <w:rPr>
                <w:sz w:val="28"/>
                <w:szCs w:val="28"/>
              </w:rPr>
              <w:t>выполнения профессиональных задач.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97C5E" w:rsidTr="00056C7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056C7A" w:rsidRDefault="00597C5E" w:rsidP="00561B85">
            <w:pPr>
              <w:jc w:val="both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97C5E" w:rsidTr="00056C7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5E" w:rsidRPr="00056C7A" w:rsidRDefault="00597C5E" w:rsidP="00561B85">
            <w:pPr>
              <w:jc w:val="both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lastRenderedPageBreak/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7C5E" w:rsidRDefault="00597C5E" w:rsidP="00561B85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7C5E" w:rsidTr="00561B85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C5E" w:rsidRPr="00056C7A" w:rsidRDefault="00597C5E" w:rsidP="00056C7A">
            <w:pPr>
              <w:widowControl w:val="0"/>
              <w:rPr>
                <w:sz w:val="28"/>
                <w:szCs w:val="28"/>
              </w:rPr>
            </w:pPr>
            <w:r w:rsidRPr="00056C7A">
              <w:rPr>
                <w:sz w:val="28"/>
                <w:szCs w:val="28"/>
              </w:rPr>
              <w:t xml:space="preserve">ОК </w:t>
            </w:r>
            <w:r w:rsidR="00056C7A" w:rsidRPr="00056C7A">
              <w:rPr>
                <w:sz w:val="28"/>
                <w:szCs w:val="28"/>
              </w:rPr>
              <w:t>7.</w:t>
            </w:r>
            <w:r w:rsidR="00056C7A" w:rsidRPr="00056C7A">
              <w:rPr>
                <w:color w:val="000000"/>
                <w:spacing w:val="14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E" w:rsidRDefault="00597C5E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97C5E" w:rsidRDefault="00597C5E" w:rsidP="00597C5E"/>
    <w:p w:rsidR="00597C5E" w:rsidRDefault="00597C5E" w:rsidP="0059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46E55" w:rsidRPr="00D503B1" w:rsidRDefault="00246E55" w:rsidP="00246E55">
      <w:pPr>
        <w:rPr>
          <w:b/>
          <w:sz w:val="28"/>
          <w:szCs w:val="28"/>
        </w:rPr>
      </w:pPr>
      <w:r w:rsidRPr="00D503B1">
        <w:rPr>
          <w:b/>
          <w:sz w:val="28"/>
          <w:szCs w:val="28"/>
        </w:rPr>
        <w:t>Литература используемая при проведении учебной практики:</w:t>
      </w:r>
    </w:p>
    <w:p w:rsidR="00246E55" w:rsidRDefault="00246E55" w:rsidP="00246E55">
      <w:pPr>
        <w:rPr>
          <w:b/>
          <w:i/>
          <w:sz w:val="28"/>
          <w:szCs w:val="28"/>
        </w:rPr>
      </w:pP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32DDA">
        <w:rPr>
          <w:sz w:val="28"/>
          <w:szCs w:val="28"/>
        </w:rPr>
        <w:t>В. П. Андросов, Т.В. Пыжова, Л. Е. Еськова. Производственное обучение профессии «Кондитер» в двух частях.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2DDA">
        <w:rPr>
          <w:sz w:val="28"/>
          <w:szCs w:val="28"/>
        </w:rPr>
        <w:t>Н. И. Дубровская  Кулинария Лабораторный практикум.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32DDA">
        <w:rPr>
          <w:sz w:val="28"/>
          <w:szCs w:val="28"/>
        </w:rPr>
        <w:t>Н.Э.Харченко, Л. Г.Чеснокова Технология приготовления пищи Практикум.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32DDA">
        <w:rPr>
          <w:sz w:val="28"/>
          <w:szCs w:val="28"/>
        </w:rPr>
        <w:t>Т.С. Голубкина , Н.С. Никифорова Справочник по товароведению продовольственных товаров в двух частях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32DDA">
        <w:rPr>
          <w:sz w:val="28"/>
          <w:szCs w:val="28"/>
        </w:rPr>
        <w:t>С.Н.Козлова Кулинарная характеристика блюд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32DDA">
        <w:rPr>
          <w:sz w:val="28"/>
          <w:szCs w:val="28"/>
        </w:rPr>
        <w:t>Т. А. Качурина  Контрольные материалы по профессии «Повар»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32DDA">
        <w:rPr>
          <w:sz w:val="28"/>
          <w:szCs w:val="28"/>
        </w:rPr>
        <w:t>Л.Н.Сопина  Пособие для повара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32DDA">
        <w:rPr>
          <w:sz w:val="28"/>
          <w:szCs w:val="28"/>
        </w:rPr>
        <w:t>Т.А.Качурина Кулинария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32DDA">
        <w:rPr>
          <w:sz w:val="28"/>
          <w:szCs w:val="28"/>
        </w:rPr>
        <w:t>Н.А.Анфимова Кулинария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32DDA">
        <w:rPr>
          <w:sz w:val="28"/>
          <w:szCs w:val="28"/>
        </w:rPr>
        <w:t xml:space="preserve"> В.В.Ивлева Шеф- повар Практическое руководство  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32DDA">
        <w:rPr>
          <w:sz w:val="28"/>
          <w:szCs w:val="28"/>
        </w:rPr>
        <w:t>В.П.Андросов Т.В.Пыжова  Производственное обучение профессии «Повар» в 4-х частях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332DDA">
        <w:rPr>
          <w:sz w:val="28"/>
          <w:szCs w:val="28"/>
        </w:rPr>
        <w:t>Т.Г.Семиряжко, М.Ю. Дерюгина  Кулинария. Контрольные материалы</w:t>
      </w:r>
    </w:p>
    <w:p w:rsidR="00246E55" w:rsidRPr="00332DDA" w:rsidRDefault="00246E55" w:rsidP="00246E5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332DDA">
        <w:rPr>
          <w:sz w:val="28"/>
          <w:szCs w:val="28"/>
        </w:rPr>
        <w:t>А.И.Здобнов,  В.А.Цыганенко  Сборник рецептур блюд и кулинарных изделий</w:t>
      </w:r>
    </w:p>
    <w:p w:rsidR="00246E55" w:rsidRPr="00332DDA" w:rsidRDefault="00246E55" w:rsidP="00246E55">
      <w:pPr>
        <w:rPr>
          <w:sz w:val="28"/>
          <w:szCs w:val="28"/>
        </w:rPr>
      </w:pPr>
    </w:p>
    <w:p w:rsidR="00254F0B" w:rsidRDefault="00254F0B"/>
    <w:sectPr w:rsidR="00254F0B" w:rsidSect="00056C7A">
      <w:footerReference w:type="default" r:id="rId11"/>
      <w:pgSz w:w="11906" w:h="16838"/>
      <w:pgMar w:top="142" w:right="850" w:bottom="1410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D0" w:rsidRDefault="008175D0">
      <w:r>
        <w:separator/>
      </w:r>
    </w:p>
  </w:endnote>
  <w:endnote w:type="continuationSeparator" w:id="1">
    <w:p w:rsidR="008175D0" w:rsidRDefault="0081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6" w:rsidRDefault="008175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6" w:rsidRDefault="000C777A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D25246" w:rsidRDefault="008175D0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6" w:rsidRDefault="000C777A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D25246" w:rsidRDefault="008175D0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6" w:rsidRDefault="008175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D0" w:rsidRDefault="008175D0">
      <w:r>
        <w:separator/>
      </w:r>
    </w:p>
  </w:footnote>
  <w:footnote w:type="continuationSeparator" w:id="1">
    <w:p w:rsidR="008175D0" w:rsidRDefault="0081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6" w:rsidRDefault="000C777A">
    <w:pPr>
      <w:pStyle w:val="a7"/>
      <w:jc w:val="right"/>
    </w:pPr>
    <w:r>
      <w:fldChar w:fldCharType="begin"/>
    </w:r>
    <w:r w:rsidR="00C73889">
      <w:instrText>PAGE   \* MERGEFORMAT</w:instrText>
    </w:r>
    <w:r>
      <w:fldChar w:fldCharType="separate"/>
    </w:r>
    <w:r w:rsidR="00A22BAE">
      <w:rPr>
        <w:noProof/>
        <w:lang w:eastAsia="ru-RU"/>
      </w:rPr>
      <w:t>8</w:t>
    </w:r>
    <w:r>
      <w:fldChar w:fldCharType="end"/>
    </w:r>
  </w:p>
  <w:p w:rsidR="00D25246" w:rsidRDefault="00817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5BA2B49"/>
    <w:multiLevelType w:val="multilevel"/>
    <w:tmpl w:val="7D443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6850"/>
    <w:rsid w:val="00056C7A"/>
    <w:rsid w:val="000644AC"/>
    <w:rsid w:val="000645C8"/>
    <w:rsid w:val="000C777A"/>
    <w:rsid w:val="001B0F21"/>
    <w:rsid w:val="001B1FF3"/>
    <w:rsid w:val="001C5918"/>
    <w:rsid w:val="0023496A"/>
    <w:rsid w:val="00246E55"/>
    <w:rsid w:val="00254F0B"/>
    <w:rsid w:val="002B7685"/>
    <w:rsid w:val="002D6E02"/>
    <w:rsid w:val="003120FE"/>
    <w:rsid w:val="00332A1B"/>
    <w:rsid w:val="00401735"/>
    <w:rsid w:val="00597C5E"/>
    <w:rsid w:val="006015D9"/>
    <w:rsid w:val="006455C4"/>
    <w:rsid w:val="0066010A"/>
    <w:rsid w:val="00713AC1"/>
    <w:rsid w:val="008175D0"/>
    <w:rsid w:val="0083356A"/>
    <w:rsid w:val="00856850"/>
    <w:rsid w:val="00957367"/>
    <w:rsid w:val="00961E1B"/>
    <w:rsid w:val="009A7BD9"/>
    <w:rsid w:val="00A22BAE"/>
    <w:rsid w:val="00A37651"/>
    <w:rsid w:val="00A44133"/>
    <w:rsid w:val="00A85BFB"/>
    <w:rsid w:val="00B32B68"/>
    <w:rsid w:val="00BA08B9"/>
    <w:rsid w:val="00BD5F6C"/>
    <w:rsid w:val="00C006FB"/>
    <w:rsid w:val="00C73889"/>
    <w:rsid w:val="00C92DF5"/>
    <w:rsid w:val="00CC121A"/>
    <w:rsid w:val="00CF6166"/>
    <w:rsid w:val="00D04180"/>
    <w:rsid w:val="00D71747"/>
    <w:rsid w:val="00DE70E7"/>
    <w:rsid w:val="00ED7074"/>
    <w:rsid w:val="00FB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7C5E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597C5E"/>
  </w:style>
  <w:style w:type="character" w:customStyle="1" w:styleId="a3">
    <w:name w:val="Нижний колонтитул Знак"/>
    <w:link w:val="a4"/>
    <w:rsid w:val="00597C5E"/>
    <w:rPr>
      <w:sz w:val="24"/>
      <w:szCs w:val="24"/>
      <w:lang w:eastAsia="ar-SA"/>
    </w:rPr>
  </w:style>
  <w:style w:type="character" w:customStyle="1" w:styleId="c13c2">
    <w:name w:val="c13 c2"/>
    <w:basedOn w:val="a0"/>
    <w:rsid w:val="00597C5E"/>
  </w:style>
  <w:style w:type="character" w:customStyle="1" w:styleId="apple-style-span">
    <w:name w:val="apple-style-span"/>
    <w:basedOn w:val="a0"/>
    <w:rsid w:val="00597C5E"/>
  </w:style>
  <w:style w:type="paragraph" w:styleId="a5">
    <w:name w:val="Body Text"/>
    <w:basedOn w:val="a"/>
    <w:link w:val="a6"/>
    <w:rsid w:val="00597C5E"/>
    <w:pPr>
      <w:spacing w:after="120"/>
    </w:pPr>
  </w:style>
  <w:style w:type="character" w:customStyle="1" w:styleId="a6">
    <w:name w:val="Основной текст Знак"/>
    <w:basedOn w:val="a0"/>
    <w:link w:val="a5"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3"/>
    <w:rsid w:val="00597C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597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597C5E"/>
    <w:pPr>
      <w:spacing w:before="280" w:after="280"/>
    </w:pPr>
  </w:style>
  <w:style w:type="paragraph" w:customStyle="1" w:styleId="21">
    <w:name w:val="Список 21"/>
    <w:basedOn w:val="a"/>
    <w:rsid w:val="00597C5E"/>
    <w:pPr>
      <w:ind w:left="566" w:hanging="283"/>
    </w:pPr>
  </w:style>
  <w:style w:type="paragraph" w:customStyle="1" w:styleId="c5">
    <w:name w:val="c5"/>
    <w:basedOn w:val="a"/>
    <w:rsid w:val="00597C5E"/>
    <w:pPr>
      <w:spacing w:before="280" w:after="280"/>
    </w:pPr>
  </w:style>
  <w:style w:type="paragraph" w:customStyle="1" w:styleId="ConsPlusNonformat">
    <w:name w:val="ConsPlusNonformat"/>
    <w:rsid w:val="0059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97C5E"/>
    <w:pPr>
      <w:suppressLineNumbers/>
    </w:pPr>
  </w:style>
  <w:style w:type="paragraph" w:customStyle="1" w:styleId="2">
    <w:name w:val="Знак2"/>
    <w:basedOn w:val="a"/>
    <w:rsid w:val="00597C5E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32B68"/>
    <w:pPr>
      <w:ind w:left="720"/>
      <w:contextualSpacing/>
    </w:pPr>
  </w:style>
  <w:style w:type="character" w:styleId="ac">
    <w:name w:val="Emphasis"/>
    <w:basedOn w:val="a0"/>
    <w:qFormat/>
    <w:rsid w:val="001C5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7C5E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5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2">
    <w:name w:val="c2"/>
    <w:basedOn w:val="a0"/>
    <w:rsid w:val="00597C5E"/>
  </w:style>
  <w:style w:type="character" w:customStyle="1" w:styleId="a3">
    <w:name w:val="Нижний колонтитул Знак"/>
    <w:link w:val="a4"/>
    <w:rsid w:val="00597C5E"/>
    <w:rPr>
      <w:sz w:val="24"/>
      <w:szCs w:val="24"/>
      <w:lang w:eastAsia="ar-SA"/>
    </w:rPr>
  </w:style>
  <w:style w:type="character" w:customStyle="1" w:styleId="c13c2">
    <w:name w:val="c13 c2"/>
    <w:basedOn w:val="a0"/>
    <w:rsid w:val="00597C5E"/>
  </w:style>
  <w:style w:type="character" w:customStyle="1" w:styleId="apple-style-span">
    <w:name w:val="apple-style-span"/>
    <w:basedOn w:val="a0"/>
    <w:rsid w:val="00597C5E"/>
  </w:style>
  <w:style w:type="paragraph" w:styleId="a5">
    <w:name w:val="Body Text"/>
    <w:basedOn w:val="a"/>
    <w:link w:val="a6"/>
    <w:rsid w:val="00597C5E"/>
    <w:pPr>
      <w:spacing w:after="120"/>
    </w:pPr>
  </w:style>
  <w:style w:type="character" w:customStyle="1" w:styleId="a6">
    <w:name w:val="Основной текст Знак"/>
    <w:basedOn w:val="a0"/>
    <w:link w:val="a5"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3"/>
    <w:rsid w:val="00597C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597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597C5E"/>
    <w:pPr>
      <w:spacing w:before="280" w:after="280"/>
    </w:pPr>
  </w:style>
  <w:style w:type="paragraph" w:customStyle="1" w:styleId="21">
    <w:name w:val="Список 21"/>
    <w:basedOn w:val="a"/>
    <w:rsid w:val="00597C5E"/>
    <w:pPr>
      <w:ind w:left="566" w:hanging="283"/>
    </w:pPr>
  </w:style>
  <w:style w:type="paragraph" w:customStyle="1" w:styleId="c5">
    <w:name w:val="c5"/>
    <w:basedOn w:val="a"/>
    <w:rsid w:val="00597C5E"/>
    <w:pPr>
      <w:spacing w:before="280" w:after="280"/>
    </w:pPr>
  </w:style>
  <w:style w:type="paragraph" w:customStyle="1" w:styleId="ConsPlusNonformat">
    <w:name w:val="ConsPlusNonformat"/>
    <w:rsid w:val="00597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97C5E"/>
    <w:pPr>
      <w:suppressLineNumbers/>
    </w:pPr>
  </w:style>
  <w:style w:type="paragraph" w:customStyle="1" w:styleId="2">
    <w:name w:val="Знак2"/>
    <w:basedOn w:val="a"/>
    <w:rsid w:val="00597C5E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3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24</cp:revision>
  <cp:lastPrinted>2015-11-16T09:19:00Z</cp:lastPrinted>
  <dcterms:created xsi:type="dcterms:W3CDTF">2014-10-11T16:32:00Z</dcterms:created>
  <dcterms:modified xsi:type="dcterms:W3CDTF">2015-12-12T14:52:00Z</dcterms:modified>
</cp:coreProperties>
</file>