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4A" w:rsidRPr="00302EF4" w:rsidRDefault="002B5D4A" w:rsidP="00302EF4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page5"/>
      <w:bookmarkEnd w:id="0"/>
      <w:r w:rsidRPr="00302EF4">
        <w:rPr>
          <w:rFonts w:ascii="Times New Roman" w:hAnsi="Times New Roman" w:cs="Times New Roman"/>
          <w:sz w:val="28"/>
          <w:szCs w:val="28"/>
          <w:lang w:eastAsia="ar-SA"/>
        </w:rPr>
        <w:t>Министерство общего и профессионального образования Ростовской области</w:t>
      </w:r>
    </w:p>
    <w:p w:rsidR="002B5D4A" w:rsidRPr="00302EF4" w:rsidRDefault="002B5D4A" w:rsidP="00302EF4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02EF4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государственное бюджетное профессиональное образовательное учреждение </w:t>
      </w:r>
    </w:p>
    <w:p w:rsidR="002B5D4A" w:rsidRPr="00302EF4" w:rsidRDefault="002B5D4A" w:rsidP="00302EF4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02EF4">
        <w:rPr>
          <w:rFonts w:ascii="Times New Roman" w:hAnsi="Times New Roman" w:cs="Times New Roman"/>
          <w:sz w:val="28"/>
          <w:szCs w:val="28"/>
          <w:lang w:eastAsia="ar-SA"/>
        </w:rPr>
        <w:t>Ростовской области</w:t>
      </w:r>
    </w:p>
    <w:p w:rsidR="002B5D4A" w:rsidRPr="00302EF4" w:rsidRDefault="002B5D4A" w:rsidP="00302EF4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02EF4">
        <w:rPr>
          <w:rFonts w:ascii="Times New Roman" w:hAnsi="Times New Roman" w:cs="Times New Roman"/>
          <w:sz w:val="28"/>
          <w:szCs w:val="28"/>
          <w:lang w:eastAsia="ar-SA"/>
        </w:rPr>
        <w:t>«Ростовское профессиональное училище № 5»</w:t>
      </w:r>
    </w:p>
    <w:p w:rsidR="002B5D4A" w:rsidRPr="00302EF4" w:rsidRDefault="002B5D4A" w:rsidP="00302EF4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02EF4">
        <w:rPr>
          <w:rFonts w:ascii="Times New Roman" w:hAnsi="Times New Roman" w:cs="Times New Roman"/>
          <w:sz w:val="28"/>
          <w:szCs w:val="28"/>
          <w:lang w:eastAsia="ar-SA"/>
        </w:rPr>
        <w:t>(ГБПОУ РО ПУ № 5)</w:t>
      </w:r>
    </w:p>
    <w:p w:rsidR="002B5D4A" w:rsidRPr="00302EF4" w:rsidRDefault="002B5D4A" w:rsidP="00302EF4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5D4A" w:rsidRPr="00302EF4" w:rsidRDefault="002B5D4A" w:rsidP="00302EF4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5D4A" w:rsidRPr="00302EF4" w:rsidRDefault="002B5D4A" w:rsidP="00302EF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5D4A" w:rsidRPr="00302EF4" w:rsidRDefault="002B5D4A" w:rsidP="00302EF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5D4A" w:rsidRPr="00302EF4" w:rsidRDefault="002B5D4A" w:rsidP="00302EF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5D4A" w:rsidRPr="00302EF4" w:rsidRDefault="002B5D4A" w:rsidP="00302EF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5D4A" w:rsidRPr="00302EF4" w:rsidRDefault="002B5D4A" w:rsidP="00302EF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5D4A" w:rsidRPr="00302EF4" w:rsidRDefault="002B5D4A" w:rsidP="00302EF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5D4A" w:rsidRPr="00302EF4" w:rsidRDefault="002B5D4A" w:rsidP="00302EF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5D4A" w:rsidRPr="00302EF4" w:rsidRDefault="002B5D4A" w:rsidP="00302EF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5D4A" w:rsidRPr="00302EF4" w:rsidRDefault="002B5D4A" w:rsidP="00302EF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</w:p>
    <w:p w:rsidR="002B5D4A" w:rsidRPr="00EC05CA" w:rsidRDefault="002B5D4A" w:rsidP="00302EF4">
      <w:pPr>
        <w:suppressAutoHyphens/>
        <w:spacing w:after="0" w:line="360" w:lineRule="auto"/>
        <w:jc w:val="center"/>
        <w:rPr>
          <w:rFonts w:ascii="Times New Roman" w:hAnsi="Times New Roman" w:cs="Times New Roman"/>
          <w:bCs/>
          <w:sz w:val="40"/>
          <w:szCs w:val="40"/>
          <w:lang w:eastAsia="ar-SA"/>
        </w:rPr>
      </w:pPr>
      <w:r w:rsidRPr="00EC05CA">
        <w:rPr>
          <w:rFonts w:ascii="Times New Roman" w:hAnsi="Times New Roman" w:cs="Times New Roman"/>
          <w:bCs/>
          <w:sz w:val="40"/>
          <w:szCs w:val="40"/>
          <w:lang w:eastAsia="ar-SA"/>
        </w:rPr>
        <w:t>РАБОЧАЯ ПРОГРАММА</w:t>
      </w:r>
    </w:p>
    <w:p w:rsidR="002B5D4A" w:rsidRPr="00302EF4" w:rsidRDefault="002B5D4A" w:rsidP="00302EF4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302EF4">
        <w:rPr>
          <w:rFonts w:ascii="Times New Roman" w:hAnsi="Times New Roman" w:cs="Times New Roman"/>
          <w:sz w:val="32"/>
          <w:szCs w:val="32"/>
          <w:lang w:eastAsia="ar-SA"/>
        </w:rPr>
        <w:t xml:space="preserve">общеобразовательной учебной дисциплины </w:t>
      </w:r>
    </w:p>
    <w:p w:rsidR="002B5D4A" w:rsidRPr="00302EF4" w:rsidRDefault="002B5D4A" w:rsidP="00302EF4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302EF4">
        <w:rPr>
          <w:rFonts w:ascii="Times New Roman" w:hAnsi="Times New Roman" w:cs="Times New Roman"/>
          <w:sz w:val="32"/>
          <w:szCs w:val="32"/>
          <w:lang w:eastAsia="ar-SA"/>
        </w:rPr>
        <w:t>ОУД.</w:t>
      </w:r>
      <w:r>
        <w:rPr>
          <w:rFonts w:ascii="Times New Roman" w:hAnsi="Times New Roman" w:cs="Times New Roman"/>
          <w:sz w:val="32"/>
          <w:szCs w:val="32"/>
          <w:lang w:eastAsia="ar-SA"/>
        </w:rPr>
        <w:t>01</w:t>
      </w:r>
      <w:r w:rsidRPr="00302EF4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ar-SA"/>
        </w:rPr>
        <w:t>Русский язык</w:t>
      </w:r>
    </w:p>
    <w:p w:rsidR="002B5D4A" w:rsidRPr="00302EF4" w:rsidRDefault="002B5D4A" w:rsidP="00302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302EF4">
        <w:rPr>
          <w:rFonts w:ascii="Times New Roman" w:hAnsi="Times New Roman" w:cs="Times New Roman"/>
          <w:sz w:val="32"/>
          <w:szCs w:val="32"/>
          <w:lang w:eastAsia="ar-SA"/>
        </w:rPr>
        <w:t>по профессии:</w:t>
      </w:r>
    </w:p>
    <w:p w:rsidR="002B5D4A" w:rsidRPr="00302EF4" w:rsidRDefault="002B5D4A" w:rsidP="00302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02EF4">
        <w:rPr>
          <w:rFonts w:ascii="Times New Roman" w:hAnsi="Times New Roman" w:cs="Times New Roman"/>
          <w:color w:val="000000"/>
          <w:sz w:val="32"/>
          <w:szCs w:val="32"/>
        </w:rPr>
        <w:t>43.01.09 Повар, кондитер</w:t>
      </w:r>
    </w:p>
    <w:p w:rsidR="002B5D4A" w:rsidRPr="00302EF4" w:rsidRDefault="002B5D4A" w:rsidP="00302E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B5D4A" w:rsidRPr="00302EF4" w:rsidRDefault="002B5D4A" w:rsidP="00302E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B5D4A" w:rsidRPr="00302EF4" w:rsidRDefault="002B5D4A" w:rsidP="00302E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B5D4A" w:rsidRPr="00302EF4" w:rsidRDefault="002B5D4A" w:rsidP="00302E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B5D4A" w:rsidRPr="00302EF4" w:rsidRDefault="002B5D4A" w:rsidP="00302E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B5D4A" w:rsidRPr="00302EF4" w:rsidRDefault="002B5D4A" w:rsidP="00302EF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B5D4A" w:rsidRPr="00302EF4" w:rsidRDefault="002B5D4A" w:rsidP="00302EF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B5D4A" w:rsidRPr="00302EF4" w:rsidRDefault="002B5D4A" w:rsidP="00302EF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B5D4A" w:rsidRPr="00302EF4" w:rsidRDefault="002B5D4A" w:rsidP="00302EF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B5D4A" w:rsidRPr="00302EF4" w:rsidRDefault="002B5D4A" w:rsidP="00302EF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B5D4A" w:rsidRPr="00302EF4" w:rsidRDefault="002B5D4A" w:rsidP="00302EF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B5D4A" w:rsidRPr="00302EF4" w:rsidRDefault="002B5D4A" w:rsidP="00302E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B5D4A" w:rsidRPr="00302EF4" w:rsidRDefault="002B5D4A" w:rsidP="00302E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B5D4A" w:rsidRPr="00302EF4" w:rsidRDefault="002B5D4A" w:rsidP="00302EF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B5D4A" w:rsidRPr="00302EF4" w:rsidRDefault="002B5D4A" w:rsidP="00302EF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B5D4A" w:rsidRPr="00302EF4" w:rsidRDefault="002B5D4A" w:rsidP="00302EF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B5D4A" w:rsidRPr="00302EF4" w:rsidRDefault="002B5D4A" w:rsidP="00302EF4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02EF4">
        <w:rPr>
          <w:rFonts w:ascii="Times New Roman" w:hAnsi="Times New Roman" w:cs="Times New Roman"/>
          <w:sz w:val="28"/>
          <w:szCs w:val="28"/>
          <w:lang w:eastAsia="ar-SA"/>
        </w:rPr>
        <w:t>г. Ростов-на-Дону</w:t>
      </w:r>
    </w:p>
    <w:p w:rsidR="002B5D4A" w:rsidRPr="00302EF4" w:rsidRDefault="002B5D4A" w:rsidP="00302EF4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02EF4">
        <w:rPr>
          <w:rFonts w:ascii="Times New Roman" w:hAnsi="Times New Roman" w:cs="Times New Roman"/>
          <w:sz w:val="28"/>
          <w:szCs w:val="28"/>
          <w:lang w:eastAsia="ar-SA"/>
        </w:rPr>
        <w:t>2018 г.</w:t>
      </w:r>
    </w:p>
    <w:p w:rsidR="002B5D4A" w:rsidRPr="003A02D6" w:rsidRDefault="002B5D4A" w:rsidP="00F15A4E">
      <w:pPr>
        <w:tabs>
          <w:tab w:val="left" w:pos="1134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B5D4A" w:rsidRDefault="002B5D4A" w:rsidP="00F15A4E">
      <w:pPr>
        <w:tabs>
          <w:tab w:val="left" w:pos="1134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B5D4A" w:rsidRPr="00241C73" w:rsidRDefault="00903B88" w:rsidP="00F15A4E">
      <w:pPr>
        <w:tabs>
          <w:tab w:val="left" w:pos="1134"/>
        </w:tabs>
        <w:ind w:right="-14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.2pt;margin-top:13.3pt;width:8in;height:225pt;z-index:-251657216" wrapcoords="-28 0 -28 21528 21600 21528 21600 0 -28 0">
            <v:imagedata r:id="rId8" o:title="" croptop="15797f" cropbottom="28962f" cropleft="21021f" cropright="16158f"/>
            <w10:wrap type="tight"/>
          </v:shape>
        </w:pict>
      </w:r>
      <w:bookmarkStart w:id="1" w:name="_GoBack"/>
      <w:bookmarkEnd w:id="1"/>
      <w:r w:rsidR="002B5D4A">
        <w:rPr>
          <w:rFonts w:ascii="Times New Roman" w:hAnsi="Times New Roman" w:cs="Times New Roman"/>
          <w:sz w:val="28"/>
          <w:szCs w:val="28"/>
        </w:rPr>
        <w:tab/>
      </w:r>
      <w:r w:rsidR="002B5D4A" w:rsidRPr="003A02D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2B5D4A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2B5D4A" w:rsidRPr="003A02D6">
        <w:rPr>
          <w:rFonts w:ascii="Times New Roman" w:hAnsi="Times New Roman" w:cs="Times New Roman"/>
          <w:sz w:val="28"/>
          <w:szCs w:val="28"/>
        </w:rPr>
        <w:t>дисциплины</w:t>
      </w:r>
      <w:r w:rsidR="002B5D4A">
        <w:rPr>
          <w:rFonts w:ascii="Times New Roman" w:hAnsi="Times New Roman" w:cs="Times New Roman"/>
          <w:sz w:val="28"/>
          <w:szCs w:val="28"/>
        </w:rPr>
        <w:t xml:space="preserve"> ОУД.01 Русский язык</w:t>
      </w:r>
      <w:r w:rsidR="002B5D4A" w:rsidRPr="003A02D6">
        <w:rPr>
          <w:rFonts w:ascii="Times New Roman" w:hAnsi="Times New Roman" w:cs="Times New Roman"/>
          <w:sz w:val="28"/>
          <w:szCs w:val="28"/>
        </w:rPr>
        <w:t xml:space="preserve"> 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образования: технического, в соответствии с </w:t>
      </w:r>
      <w:r w:rsidR="002B5D4A" w:rsidRPr="003A02D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«Рекомендациями по организации получения среднего общего образования в пределах </w:t>
      </w:r>
      <w:r w:rsidR="002B5D4A" w:rsidRPr="003A02D6">
        <w:rPr>
          <w:rFonts w:ascii="Times New Roman" w:hAnsi="Times New Roman" w:cs="Times New Roman"/>
          <w:sz w:val="28"/>
          <w:szCs w:val="28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 профессионального  образования</w:t>
      </w:r>
      <w:r w:rsidR="002B5D4A" w:rsidRPr="003A02D6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="002B5D4A" w:rsidRPr="003A02D6">
        <w:rPr>
          <w:rFonts w:ascii="Times New Roman" w:hAnsi="Times New Roman" w:cs="Times New Roman"/>
          <w:sz w:val="28"/>
          <w:szCs w:val="28"/>
        </w:rPr>
        <w:t xml:space="preserve"> (письмо Департамента государственной политики в сфере подготовки рабочих кадров и ДПО Минобрнауки России от 17.03.2015 № 06-259</w:t>
      </w:r>
      <w:r w:rsidR="002B5D4A" w:rsidRPr="00241C73">
        <w:rPr>
          <w:sz w:val="28"/>
          <w:szCs w:val="28"/>
        </w:rPr>
        <w:t xml:space="preserve"> </w:t>
      </w:r>
      <w:r w:rsidR="002B5D4A" w:rsidRPr="00241C73">
        <w:rPr>
          <w:rFonts w:ascii="Times New Roman" w:hAnsi="Times New Roman" w:cs="Times New Roman"/>
          <w:sz w:val="28"/>
          <w:szCs w:val="28"/>
        </w:rPr>
        <w:t xml:space="preserve">с учетом уточнений </w:t>
      </w:r>
      <w:r w:rsidR="002B5D4A" w:rsidRPr="00241C73">
        <w:rPr>
          <w:rFonts w:ascii="Times New Roman" w:hAnsi="Times New Roman" w:cs="Times New Roman"/>
        </w:rPr>
        <w:t xml:space="preserve"> </w:t>
      </w:r>
      <w:r w:rsidR="002B5D4A" w:rsidRPr="00241C73">
        <w:rPr>
          <w:rFonts w:ascii="Times New Roman" w:hAnsi="Times New Roman" w:cs="Times New Roman"/>
          <w:sz w:val="28"/>
          <w:szCs w:val="28"/>
        </w:rPr>
        <w:t xml:space="preserve">Научно-методического совета Центра профессионального образования и систем квалификаций ФГАУ «ФИРО» Протокол № 3 от 25 мая 2017 г.);  на основе примерной образовательной программы </w:t>
      </w:r>
      <w:r w:rsidR="002B5D4A">
        <w:rPr>
          <w:rFonts w:ascii="Times New Roman" w:hAnsi="Times New Roman" w:cs="Times New Roman"/>
          <w:sz w:val="28"/>
          <w:szCs w:val="28"/>
        </w:rPr>
        <w:t>по учебной дисциплине «Русский язык»</w:t>
      </w:r>
      <w:r w:rsidR="002B5D4A" w:rsidRPr="00241C73">
        <w:rPr>
          <w:rFonts w:ascii="Times New Roman" w:hAnsi="Times New Roman" w:cs="Times New Roman"/>
          <w:sz w:val="28"/>
          <w:szCs w:val="28"/>
        </w:rPr>
        <w:t>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2 от 26.03.2015 г.), Фе</w:t>
      </w:r>
      <w:r w:rsidR="002B5D4A">
        <w:rPr>
          <w:rFonts w:ascii="Times New Roman" w:hAnsi="Times New Roman" w:cs="Times New Roman"/>
          <w:sz w:val="28"/>
          <w:szCs w:val="28"/>
        </w:rPr>
        <w:t>деральный реестровый номер ООЦ-1-160620</w:t>
      </w:r>
      <w:r w:rsidR="002B5D4A" w:rsidRPr="00241C73">
        <w:rPr>
          <w:rFonts w:ascii="Times New Roman" w:hAnsi="Times New Roman" w:cs="Times New Roman"/>
          <w:sz w:val="28"/>
          <w:szCs w:val="28"/>
        </w:rPr>
        <w:t xml:space="preserve"> от 20.06.2016 г.</w:t>
      </w:r>
    </w:p>
    <w:p w:rsidR="002B5D4A" w:rsidRPr="001961D3" w:rsidRDefault="002B5D4A" w:rsidP="00F15A4E">
      <w:pPr>
        <w:tabs>
          <w:tab w:val="left" w:pos="0"/>
        </w:tabs>
        <w:suppressAutoHyphens/>
        <w:autoSpaceDE w:val="0"/>
        <w:autoSpaceDN w:val="0"/>
        <w:adjustRightInd w:val="0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1961D3">
        <w:rPr>
          <w:rFonts w:ascii="Times New Roman CYR" w:hAnsi="Times New Roman CYR" w:cs="Times New Roman CYR"/>
          <w:sz w:val="28"/>
          <w:szCs w:val="28"/>
        </w:rPr>
        <w:t xml:space="preserve">Организация-разработчик: </w:t>
      </w:r>
    </w:p>
    <w:p w:rsidR="002B5D4A" w:rsidRPr="001961D3" w:rsidRDefault="002B5D4A" w:rsidP="00F15A4E">
      <w:pPr>
        <w:suppressAutoHyphens/>
        <w:autoSpaceDE w:val="0"/>
        <w:autoSpaceDN w:val="0"/>
        <w:adjustRightInd w:val="0"/>
        <w:spacing w:line="256" w:lineRule="atLeast"/>
        <w:ind w:right="-143"/>
        <w:jc w:val="both"/>
        <w:rPr>
          <w:sz w:val="28"/>
          <w:szCs w:val="28"/>
        </w:rPr>
      </w:pPr>
      <w:r w:rsidRPr="001961D3">
        <w:rPr>
          <w:rFonts w:ascii="Times New Roman CYR" w:hAnsi="Times New Roman CYR" w:cs="Times New Roman CYR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  <w:r w:rsidRPr="001961D3">
        <w:rPr>
          <w:sz w:val="28"/>
          <w:szCs w:val="28"/>
        </w:rPr>
        <w:t>«</w:t>
      </w:r>
      <w:r w:rsidRPr="001961D3">
        <w:rPr>
          <w:rFonts w:ascii="Times New Roman CYR" w:hAnsi="Times New Roman CYR" w:cs="Times New Roman CYR"/>
          <w:sz w:val="28"/>
          <w:szCs w:val="28"/>
        </w:rPr>
        <w:t>Ростовское профессиональное училище № 5</w:t>
      </w:r>
      <w:r w:rsidRPr="001961D3">
        <w:rPr>
          <w:sz w:val="28"/>
          <w:szCs w:val="28"/>
        </w:rPr>
        <w:t>»</w:t>
      </w:r>
    </w:p>
    <w:p w:rsidR="002B5D4A" w:rsidRPr="008111B8" w:rsidRDefault="002B5D4A" w:rsidP="00F15A4E">
      <w:pPr>
        <w:suppressAutoHyphens/>
        <w:autoSpaceDE w:val="0"/>
        <w:autoSpaceDN w:val="0"/>
        <w:adjustRightInd w:val="0"/>
        <w:spacing w:line="256" w:lineRule="atLeast"/>
        <w:ind w:right="-143"/>
        <w:jc w:val="both"/>
        <w:rPr>
          <w:rFonts w:ascii="Times New Roman CYR" w:hAnsi="Times New Roman CYR" w:cs="Times New Roman CYR"/>
        </w:rPr>
      </w:pPr>
      <w:r w:rsidRPr="001961D3">
        <w:rPr>
          <w:sz w:val="28"/>
          <w:szCs w:val="28"/>
        </w:rPr>
        <w:t>(</w:t>
      </w:r>
      <w:r w:rsidRPr="001961D3">
        <w:rPr>
          <w:rFonts w:ascii="Times New Roman CYR" w:hAnsi="Times New Roman CYR" w:cs="Times New Roman CYR"/>
          <w:sz w:val="28"/>
          <w:szCs w:val="28"/>
        </w:rPr>
        <w:t>ГБПОУ РО ПУ № 5)</w:t>
      </w:r>
    </w:p>
    <w:p w:rsidR="002B5D4A" w:rsidRPr="00027125" w:rsidRDefault="002B5D4A" w:rsidP="00F15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Разработчик: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Иноземцева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О.А., преподаватель русского языка и литературы  ГБПОУ РО ПУ № 5</w:t>
      </w:r>
    </w:p>
    <w:p w:rsidR="002B5D4A" w:rsidRPr="00027125" w:rsidRDefault="002B5D4A" w:rsidP="00F15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3"/>
        <w:jc w:val="both"/>
        <w:rPr>
          <w:sz w:val="28"/>
          <w:szCs w:val="28"/>
        </w:rPr>
        <w:sectPr w:rsidR="002B5D4A" w:rsidRPr="00027125" w:rsidSect="00DE7324">
          <w:footerReference w:type="default" r:id="rId9"/>
          <w:footerReference w:type="first" r:id="rId10"/>
          <w:pgSz w:w="11906" w:h="16838"/>
          <w:pgMar w:top="530" w:right="1134" w:bottom="1134" w:left="1134" w:header="284" w:footer="397" w:gutter="0"/>
          <w:cols w:space="720"/>
          <w:titlePg/>
          <w:docGrid w:linePitch="326"/>
        </w:sectPr>
      </w:pPr>
    </w:p>
    <w:p w:rsidR="002B5D4A" w:rsidRPr="001B005F" w:rsidRDefault="002B5D4A" w:rsidP="00F15A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3"/>
      <w:bookmarkStart w:id="3" w:name="page7"/>
      <w:bookmarkEnd w:id="2"/>
      <w:bookmarkEnd w:id="3"/>
    </w:p>
    <w:p w:rsidR="002B5D4A" w:rsidRDefault="002B5D4A" w:rsidP="00302EF4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05F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2B5D4A" w:rsidRDefault="002B5D4A" w:rsidP="00F15A4E">
      <w:pPr>
        <w:widowControl w:val="0"/>
        <w:autoSpaceDE w:val="0"/>
        <w:autoSpaceDN w:val="0"/>
        <w:adjustRightInd w:val="0"/>
        <w:spacing w:after="0" w:line="240" w:lineRule="auto"/>
        <w:ind w:left="3280"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938"/>
        <w:gridCol w:w="1528"/>
      </w:tblGrid>
      <w:tr w:rsidR="002B5D4A" w:rsidRPr="007274FF">
        <w:tc>
          <w:tcPr>
            <w:tcW w:w="709" w:type="dxa"/>
          </w:tcPr>
          <w:p w:rsidR="002B5D4A" w:rsidRPr="007274FF" w:rsidRDefault="002B5D4A" w:rsidP="00F15A4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280" w:right="-143" w:firstLine="3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2B5D4A" w:rsidRPr="007274FF" w:rsidRDefault="002B5D4A" w:rsidP="00F15A4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280" w:right="-143" w:firstLine="3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528" w:type="dxa"/>
            <w:vAlign w:val="center"/>
          </w:tcPr>
          <w:p w:rsidR="002B5D4A" w:rsidRPr="007274FF" w:rsidRDefault="002B5D4A" w:rsidP="00F15A4E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5D4A" w:rsidRPr="007274FF">
        <w:tc>
          <w:tcPr>
            <w:tcW w:w="709" w:type="dxa"/>
          </w:tcPr>
          <w:p w:rsidR="002B5D4A" w:rsidRPr="000562B4" w:rsidRDefault="002B5D4A" w:rsidP="00F15A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2B5D4A" w:rsidRPr="000562B4" w:rsidRDefault="002B5D4A" w:rsidP="00F15A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B4">
              <w:rPr>
                <w:rFonts w:ascii="Times New Roman" w:hAnsi="Times New Roman" w:cs="Times New Roman"/>
                <w:sz w:val="28"/>
                <w:szCs w:val="28"/>
              </w:rPr>
              <w:t>Общая хара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ктеристика учебной дисциплины  «Русский язык»</w:t>
            </w:r>
          </w:p>
        </w:tc>
        <w:tc>
          <w:tcPr>
            <w:tcW w:w="1528" w:type="dxa"/>
            <w:vAlign w:val="center"/>
          </w:tcPr>
          <w:p w:rsidR="002B5D4A" w:rsidRPr="007274FF" w:rsidRDefault="002B5D4A" w:rsidP="00F15A4E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5D4A" w:rsidRPr="007274FF">
        <w:tc>
          <w:tcPr>
            <w:tcW w:w="709" w:type="dxa"/>
          </w:tcPr>
          <w:p w:rsidR="002B5D4A" w:rsidRPr="000562B4" w:rsidRDefault="002B5D4A" w:rsidP="00F15A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2B5D4A" w:rsidRPr="000562B4" w:rsidRDefault="002B5D4A" w:rsidP="00F15A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B4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1528" w:type="dxa"/>
            <w:vAlign w:val="center"/>
          </w:tcPr>
          <w:p w:rsidR="002B5D4A" w:rsidRPr="007274FF" w:rsidRDefault="002B5D4A" w:rsidP="00F15A4E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5D4A" w:rsidRPr="007274FF">
        <w:tc>
          <w:tcPr>
            <w:tcW w:w="709" w:type="dxa"/>
          </w:tcPr>
          <w:p w:rsidR="002B5D4A" w:rsidRPr="000562B4" w:rsidRDefault="002B5D4A" w:rsidP="00F15A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2B5D4A" w:rsidRPr="000562B4" w:rsidRDefault="002B5D4A" w:rsidP="00F15A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B4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1528" w:type="dxa"/>
            <w:vAlign w:val="center"/>
          </w:tcPr>
          <w:p w:rsidR="002B5D4A" w:rsidRPr="007274FF" w:rsidRDefault="002B5D4A" w:rsidP="00F15A4E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5D4A" w:rsidRPr="007274FF">
        <w:tc>
          <w:tcPr>
            <w:tcW w:w="709" w:type="dxa"/>
          </w:tcPr>
          <w:p w:rsidR="002B5D4A" w:rsidRPr="000562B4" w:rsidRDefault="002B5D4A" w:rsidP="00F15A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2B5D4A" w:rsidRPr="007274FF" w:rsidRDefault="002B5D4A" w:rsidP="00F15A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B4">
              <w:rPr>
                <w:rFonts w:ascii="Times New Roman" w:hAnsi="Times New Roman" w:cs="Times New Roman"/>
                <w:sz w:val="28"/>
                <w:szCs w:val="28"/>
              </w:rPr>
              <w:t>Содержание у</w:t>
            </w: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чебной дисциплины</w:t>
            </w:r>
          </w:p>
        </w:tc>
        <w:tc>
          <w:tcPr>
            <w:tcW w:w="1528" w:type="dxa"/>
            <w:vAlign w:val="center"/>
          </w:tcPr>
          <w:p w:rsidR="002B5D4A" w:rsidRPr="007274FF" w:rsidRDefault="002B5D4A" w:rsidP="00F15A4E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5D4A" w:rsidRPr="007274FF">
        <w:tc>
          <w:tcPr>
            <w:tcW w:w="709" w:type="dxa"/>
          </w:tcPr>
          <w:p w:rsidR="002B5D4A" w:rsidRPr="007274FF" w:rsidRDefault="002B5D4A" w:rsidP="00F15A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2B5D4A" w:rsidRPr="007274FF" w:rsidRDefault="002B5D4A" w:rsidP="00F15A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528" w:type="dxa"/>
            <w:vAlign w:val="center"/>
          </w:tcPr>
          <w:p w:rsidR="002B5D4A" w:rsidRPr="007274FF" w:rsidRDefault="002B5D4A" w:rsidP="00F15A4E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5D4A" w:rsidRPr="007274FF">
        <w:tc>
          <w:tcPr>
            <w:tcW w:w="709" w:type="dxa"/>
          </w:tcPr>
          <w:p w:rsidR="002B5D4A" w:rsidRPr="007274FF" w:rsidRDefault="002B5D4A" w:rsidP="00F15A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2B5D4A" w:rsidRPr="007274FF" w:rsidRDefault="002B5D4A" w:rsidP="00F15A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студентов</w:t>
            </w:r>
          </w:p>
        </w:tc>
        <w:tc>
          <w:tcPr>
            <w:tcW w:w="1528" w:type="dxa"/>
            <w:vAlign w:val="center"/>
          </w:tcPr>
          <w:p w:rsidR="002B5D4A" w:rsidRPr="007274FF" w:rsidRDefault="002B5D4A" w:rsidP="00F15A4E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B5D4A" w:rsidRPr="007274FF">
        <w:trPr>
          <w:trHeight w:val="1029"/>
        </w:trPr>
        <w:tc>
          <w:tcPr>
            <w:tcW w:w="709" w:type="dxa"/>
          </w:tcPr>
          <w:p w:rsidR="002B5D4A" w:rsidRPr="000562B4" w:rsidRDefault="002B5D4A" w:rsidP="00F15A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2B5D4A" w:rsidRPr="000562B4" w:rsidRDefault="002B5D4A" w:rsidP="002A1E1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</w:t>
            </w:r>
            <w:r w:rsidRPr="000562B4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программы учебной дисциплины «Русский язык» </w:t>
            </w:r>
          </w:p>
        </w:tc>
        <w:tc>
          <w:tcPr>
            <w:tcW w:w="1528" w:type="dxa"/>
            <w:vAlign w:val="center"/>
          </w:tcPr>
          <w:p w:rsidR="002B5D4A" w:rsidRPr="007274FF" w:rsidRDefault="002B5D4A" w:rsidP="00F15A4E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B5D4A" w:rsidRPr="007274FF">
        <w:trPr>
          <w:trHeight w:val="989"/>
        </w:trPr>
        <w:tc>
          <w:tcPr>
            <w:tcW w:w="709" w:type="dxa"/>
          </w:tcPr>
          <w:p w:rsidR="002B5D4A" w:rsidRDefault="002B5D4A" w:rsidP="00F15A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2B5D4A" w:rsidRPr="000562B4" w:rsidRDefault="002B5D4A" w:rsidP="004608D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и нормы оценки знаний, умений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дисциплине «Русский язык»</w:t>
            </w:r>
          </w:p>
        </w:tc>
        <w:tc>
          <w:tcPr>
            <w:tcW w:w="1528" w:type="dxa"/>
            <w:vAlign w:val="center"/>
          </w:tcPr>
          <w:p w:rsidR="002B5D4A" w:rsidRDefault="002B5D4A" w:rsidP="00F15A4E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B5D4A" w:rsidRPr="007274FF">
        <w:tc>
          <w:tcPr>
            <w:tcW w:w="709" w:type="dxa"/>
          </w:tcPr>
          <w:p w:rsidR="002B5D4A" w:rsidRPr="000562B4" w:rsidRDefault="002B5D4A" w:rsidP="00F15A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2B5D4A" w:rsidRPr="000562B4" w:rsidRDefault="002B5D4A" w:rsidP="00F15A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B4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8" w:type="dxa"/>
            <w:vAlign w:val="center"/>
          </w:tcPr>
          <w:p w:rsidR="002B5D4A" w:rsidRPr="007274FF" w:rsidRDefault="002B5D4A" w:rsidP="00F15A4E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2B5D4A" w:rsidRDefault="002B5D4A" w:rsidP="004608D9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D4A" w:rsidRDefault="002B5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B5D4A" w:rsidRPr="001B005F" w:rsidRDefault="002B5D4A" w:rsidP="002A1E15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1B005F">
        <w:rPr>
          <w:rFonts w:ascii="Times New Roman" w:hAnsi="Times New Roman" w:cs="Times New Roman"/>
          <w:b/>
          <w:bCs/>
          <w:sz w:val="28"/>
          <w:szCs w:val="28"/>
        </w:rPr>
        <w:t>ПОЯСНИТЕЛЬНА ЗАПИСКА</w:t>
      </w:r>
    </w:p>
    <w:p w:rsidR="002B5D4A" w:rsidRDefault="002B5D4A" w:rsidP="00F15A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B5D4A" w:rsidRDefault="002B5D4A" w:rsidP="00F15A4E">
      <w:pPr>
        <w:widowControl w:val="0"/>
        <w:overflowPunct w:val="0"/>
        <w:autoSpaceDE w:val="0"/>
        <w:autoSpaceDN w:val="0"/>
        <w:adjustRightInd w:val="0"/>
        <w:spacing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учебной дисциплины «Русский язык»</w:t>
      </w:r>
      <w:r w:rsidRPr="001B005F">
        <w:rPr>
          <w:rFonts w:ascii="Times New Roman" w:hAnsi="Times New Roman" w:cs="Times New Roman"/>
          <w:sz w:val="28"/>
          <w:szCs w:val="28"/>
        </w:rPr>
        <w:t xml:space="preserve"> предназначена для </w:t>
      </w:r>
      <w:r>
        <w:rPr>
          <w:rFonts w:ascii="Times New Roman" w:hAnsi="Times New Roman" w:cs="Times New Roman"/>
          <w:sz w:val="28"/>
          <w:szCs w:val="28"/>
        </w:rPr>
        <w:t>изучения русского языка в профессиональной образовательной организации, реализующей</w:t>
      </w:r>
      <w:r w:rsidRPr="001B005F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</w:t>
      </w:r>
      <w:r>
        <w:rPr>
          <w:rFonts w:ascii="Times New Roman" w:hAnsi="Times New Roman" w:cs="Times New Roman"/>
          <w:sz w:val="28"/>
          <w:szCs w:val="28"/>
        </w:rPr>
        <w:t>ой образовательной программы среднего профессионального образования (далее по тексту</w:t>
      </w:r>
      <w:r w:rsidRPr="001B005F">
        <w:rPr>
          <w:rFonts w:ascii="Times New Roman" w:hAnsi="Times New Roman" w:cs="Times New Roman"/>
          <w:sz w:val="28"/>
          <w:szCs w:val="28"/>
        </w:rPr>
        <w:t xml:space="preserve"> СПО) на базе основного общего образования при подготовке квал</w:t>
      </w:r>
      <w:r>
        <w:rPr>
          <w:rFonts w:ascii="Times New Roman" w:hAnsi="Times New Roman" w:cs="Times New Roman"/>
          <w:sz w:val="28"/>
          <w:szCs w:val="28"/>
        </w:rPr>
        <w:t>ифицированных рабочих, служащих по профессии 43.01.09 Повар, кондитер.</w:t>
      </w:r>
    </w:p>
    <w:p w:rsidR="002B5D4A" w:rsidRPr="00F15A4E" w:rsidRDefault="002B5D4A" w:rsidP="00F15A4E">
      <w:pPr>
        <w:widowControl w:val="0"/>
        <w:overflowPunct w:val="0"/>
        <w:autoSpaceDE w:val="0"/>
        <w:autoSpaceDN w:val="0"/>
        <w:adjustRightInd w:val="0"/>
        <w:spacing w:line="36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623">
        <w:rPr>
          <w:rFonts w:ascii="Times New Roman" w:hAnsi="Times New Roman" w:cs="Times New Roman"/>
          <w:sz w:val="28"/>
          <w:szCs w:val="28"/>
        </w:rPr>
        <w:t>Рабочая програ</w:t>
      </w:r>
      <w:r>
        <w:rPr>
          <w:rFonts w:ascii="Times New Roman" w:hAnsi="Times New Roman" w:cs="Times New Roman"/>
          <w:sz w:val="28"/>
          <w:szCs w:val="28"/>
        </w:rPr>
        <w:t xml:space="preserve">мма учебной дисциплины ОУД. 01 </w:t>
      </w:r>
      <w:r w:rsidRPr="00424623">
        <w:rPr>
          <w:rFonts w:ascii="Times New Roman" w:hAnsi="Times New Roman" w:cs="Times New Roman"/>
          <w:sz w:val="28"/>
          <w:szCs w:val="28"/>
        </w:rPr>
        <w:t xml:space="preserve">Русский язык  разработана с учетом требований ФГОС среднего общего образования, ФГОС среднего профессионального образования,  в соответствии с </w:t>
      </w:r>
      <w:r w:rsidRPr="004246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«Рекомендациями по организации получения среднего общего образования в пределах </w:t>
      </w:r>
      <w:r w:rsidRPr="00424623">
        <w:rPr>
          <w:rFonts w:ascii="Times New Roman" w:hAnsi="Times New Roman" w:cs="Times New Roman"/>
          <w:sz w:val="28"/>
          <w:szCs w:val="28"/>
        </w:rPr>
        <w:t xml:space="preserve">освоения образовательных программ  среднего профессионального образования на базе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с учетом требований федеральных</w:t>
      </w:r>
      <w:r w:rsidRPr="00424623"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стандартов и получаемой профессии или специальности среднего профессионального  образования</w:t>
      </w:r>
      <w:r w:rsidRPr="00424623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424623">
        <w:rPr>
          <w:rFonts w:ascii="Times New Roman" w:hAnsi="Times New Roman" w:cs="Times New Roman"/>
          <w:sz w:val="28"/>
          <w:szCs w:val="28"/>
        </w:rPr>
        <w:t xml:space="preserve"> (письмо Департамента</w:t>
      </w:r>
      <w:proofErr w:type="gramEnd"/>
      <w:r w:rsidRPr="00424623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подготовки рабочих кадров и ДПО Минобрнауки России от 17.03.2015 № 06-259 с учетом уточнений </w:t>
      </w:r>
      <w:r w:rsidRPr="00424623">
        <w:rPr>
          <w:rFonts w:ascii="Times New Roman" w:hAnsi="Times New Roman" w:cs="Times New Roman"/>
        </w:rPr>
        <w:t xml:space="preserve"> </w:t>
      </w:r>
      <w:r w:rsidRPr="00424623">
        <w:rPr>
          <w:rFonts w:ascii="Times New Roman" w:hAnsi="Times New Roman" w:cs="Times New Roman"/>
          <w:sz w:val="28"/>
          <w:szCs w:val="28"/>
        </w:rPr>
        <w:t xml:space="preserve">Научно-методического совета Центра профессионального образования и систем квалификаций ФГАУ «ФИРО» Протокол № 3 от 25 мая 2017 г.); </w:t>
      </w:r>
      <w:r w:rsidRPr="00424623">
        <w:rPr>
          <w:rFonts w:ascii="Times New Roman" w:hAnsi="Times New Roman" w:cs="Times New Roman"/>
          <w:sz w:val="28"/>
          <w:szCs w:val="28"/>
          <w:lang w:eastAsia="ru-RU"/>
        </w:rPr>
        <w:t>с учетом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637-р, и Примерной основной образовательной программы среднего общего образования, одобренно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й решением федерального учебно-</w:t>
      </w:r>
      <w:r w:rsidRPr="00424623">
        <w:rPr>
          <w:rFonts w:ascii="Times New Roman" w:hAnsi="Times New Roman" w:cs="Times New Roman"/>
          <w:sz w:val="28"/>
          <w:szCs w:val="28"/>
          <w:lang w:eastAsia="ru-RU"/>
        </w:rPr>
        <w:t>методического объединения по общему образованию (протокол от 28 июня 2016 г. № 2/16-з)</w:t>
      </w:r>
      <w:r w:rsidRPr="004246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4623">
        <w:rPr>
          <w:rFonts w:ascii="Times New Roman" w:hAnsi="Times New Roman" w:cs="Times New Roman"/>
          <w:sz w:val="28"/>
          <w:szCs w:val="28"/>
        </w:rPr>
        <w:t>Федеральный реестровый номер ООЦ-1-160620 от 20.06.2016 г.),</w:t>
      </w:r>
      <w:r w:rsidRPr="00241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B5D4A" w:rsidRPr="0061158B" w:rsidRDefault="002B5D4A" w:rsidP="002A1E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8B">
        <w:rPr>
          <w:rFonts w:ascii="Times New Roman" w:hAnsi="Times New Roman" w:cs="Times New Roman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  «Русский язык»</w:t>
      </w:r>
      <w:r w:rsidRPr="0061158B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</w:t>
      </w:r>
      <w:r w:rsidRPr="0061158B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2B5D4A" w:rsidRPr="00F15A4E" w:rsidRDefault="002B5D4A" w:rsidP="006502E8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right="-143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 обучаемых: </w:t>
      </w:r>
      <w:r>
        <w:rPr>
          <w:rFonts w:ascii="Times New Roman" w:hAnsi="Times New Roman" w:cs="Times New Roman"/>
          <w:sz w:val="28"/>
          <w:szCs w:val="28"/>
        </w:rPr>
        <w:lastRenderedPageBreak/>
        <w:t>языковых, речемыслительных, орфографических, пунктуационных, стилистических;</w:t>
      </w:r>
    </w:p>
    <w:p w:rsidR="002B5D4A" w:rsidRPr="00424623" w:rsidRDefault="002B5D4A" w:rsidP="006502E8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right="-143" w:firstLine="710"/>
        <w:jc w:val="both"/>
        <w:rPr>
          <w:rFonts w:ascii="Symbol" w:hAnsi="Symbol" w:cs="Symbol"/>
          <w:sz w:val="28"/>
          <w:szCs w:val="28"/>
        </w:rPr>
      </w:pPr>
      <w:r w:rsidRPr="00424623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и всех видов компетенций  лингвистической (языковедческой), коммуникативной, </w:t>
      </w:r>
      <w:proofErr w:type="spellStart"/>
      <w:r w:rsidRPr="00424623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424623">
        <w:rPr>
          <w:rFonts w:ascii="Times New Roman" w:hAnsi="Times New Roman" w:cs="Times New Roman"/>
          <w:sz w:val="28"/>
          <w:szCs w:val="28"/>
        </w:rPr>
        <w:t>;</w:t>
      </w:r>
    </w:p>
    <w:p w:rsidR="002B5D4A" w:rsidRDefault="002B5D4A" w:rsidP="006502E8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right="-143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умений обучающихся осмысливать закономерности языка, правильно и стилистически верно использовать языковые единицы в устной и письменной речи в разных речевых ситуациях;</w:t>
      </w:r>
    </w:p>
    <w:p w:rsidR="002B5D4A" w:rsidRDefault="002B5D4A" w:rsidP="006502E8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right="-143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 осознанному выбору профессии; навыков самоорганизации и саморазвития; информационных умений и навыков.</w:t>
      </w:r>
      <w:bookmarkStart w:id="4" w:name=""/>
      <w:bookmarkEnd w:id="4"/>
    </w:p>
    <w:p w:rsidR="002B5D4A" w:rsidRPr="0061158B" w:rsidRDefault="002B5D4A" w:rsidP="00F15A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8B"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– программы подготовки квалифицированных рабочих, служащих (ППКРС).</w:t>
      </w:r>
    </w:p>
    <w:p w:rsidR="002B5D4A" w:rsidRDefault="002B5D4A" w:rsidP="00F15A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D4A" w:rsidRDefault="002B5D4A" w:rsidP="00F15A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58B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УЧЕБНОЙ ДИСЦИПЛИНЫ </w:t>
      </w:r>
    </w:p>
    <w:p w:rsidR="002B5D4A" w:rsidRPr="0061158B" w:rsidRDefault="002B5D4A" w:rsidP="00F15A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«РУССКИЙ ЯЗЫК»</w:t>
      </w:r>
    </w:p>
    <w:p w:rsidR="002B5D4A" w:rsidRDefault="002B5D4A" w:rsidP="00F15A4E">
      <w:pPr>
        <w:widowControl w:val="0"/>
        <w:autoSpaceDE w:val="0"/>
        <w:autoSpaceDN w:val="0"/>
        <w:adjustRightInd w:val="0"/>
        <w:spacing w:after="0"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как средство </w:t>
      </w:r>
      <w:r w:rsidRPr="009F05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ознания действительности</w:t>
      </w:r>
      <w:r w:rsidRPr="009F05D1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развитие интеллектуальных и творческих способностей  обучающихся, развивает их абстрактное </w:t>
      </w:r>
      <w:r w:rsidRPr="009F05D1">
        <w:rPr>
          <w:rFonts w:ascii="Times New Roman" w:hAnsi="Times New Roman" w:cs="Times New Roman"/>
          <w:sz w:val="28"/>
          <w:szCs w:val="28"/>
        </w:rPr>
        <w:t>мышление, память и</w:t>
      </w:r>
      <w:r>
        <w:rPr>
          <w:rFonts w:ascii="Times New Roman" w:hAnsi="Times New Roman" w:cs="Times New Roman"/>
          <w:sz w:val="28"/>
          <w:szCs w:val="28"/>
        </w:rPr>
        <w:t xml:space="preserve"> воображение, формирует навыки самостоятельной учебной деятельности, самообразования и </w:t>
      </w:r>
      <w:r w:rsidRPr="009F05D1">
        <w:rPr>
          <w:rFonts w:ascii="Times New Roman" w:hAnsi="Times New Roman" w:cs="Times New Roman"/>
          <w:sz w:val="28"/>
          <w:szCs w:val="28"/>
        </w:rPr>
        <w:t>самореа</w:t>
      </w:r>
      <w:r>
        <w:rPr>
          <w:rFonts w:ascii="Times New Roman" w:hAnsi="Times New Roman" w:cs="Times New Roman"/>
          <w:sz w:val="28"/>
          <w:szCs w:val="28"/>
        </w:rPr>
        <w:t xml:space="preserve">лизации </w:t>
      </w:r>
      <w:r w:rsidRPr="009F05D1">
        <w:rPr>
          <w:rFonts w:ascii="Times New Roman" w:hAnsi="Times New Roman" w:cs="Times New Roman"/>
          <w:sz w:val="28"/>
          <w:szCs w:val="28"/>
        </w:rPr>
        <w:t xml:space="preserve">личности. </w:t>
      </w:r>
    </w:p>
    <w:p w:rsidR="002B5D4A" w:rsidRDefault="002B5D4A" w:rsidP="00F15A4E">
      <w:pPr>
        <w:widowControl w:val="0"/>
        <w:autoSpaceDE w:val="0"/>
        <w:autoSpaceDN w:val="0"/>
        <w:adjustRightInd w:val="0"/>
        <w:spacing w:after="0"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Содержание учебной дисциплины</w:t>
      </w:r>
      <w:r w:rsidRPr="009F0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05D1">
        <w:rPr>
          <w:rFonts w:ascii="Times New Roman" w:hAnsi="Times New Roman" w:cs="Times New Roman"/>
          <w:sz w:val="28"/>
          <w:szCs w:val="28"/>
        </w:rPr>
        <w:t xml:space="preserve">Русский </w:t>
      </w:r>
      <w:r>
        <w:rPr>
          <w:rFonts w:ascii="Times New Roman" w:hAnsi="Times New Roman" w:cs="Times New Roman"/>
          <w:sz w:val="28"/>
          <w:szCs w:val="28"/>
        </w:rPr>
        <w:t xml:space="preserve">язык» в профессиональных образовательных организациях, </w:t>
      </w:r>
      <w:r w:rsidRPr="009F05D1">
        <w:rPr>
          <w:rFonts w:ascii="Times New Roman" w:hAnsi="Times New Roman" w:cs="Times New Roman"/>
          <w:sz w:val="28"/>
          <w:szCs w:val="28"/>
        </w:rPr>
        <w:t>реализующих образовательную программу среднего общего образ</w:t>
      </w:r>
      <w:r>
        <w:rPr>
          <w:rFonts w:ascii="Times New Roman" w:hAnsi="Times New Roman" w:cs="Times New Roman"/>
          <w:sz w:val="28"/>
          <w:szCs w:val="28"/>
        </w:rPr>
        <w:t>ования в пределах освоения ОПОП СПО на базе основного общего образования, обусловлено общей нацеленностью</w:t>
      </w:r>
      <w:r w:rsidRPr="009F05D1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ьного процесса на достижение </w:t>
      </w:r>
      <w:r w:rsidRPr="009F05D1">
        <w:rPr>
          <w:rFonts w:ascii="Times New Roman" w:hAnsi="Times New Roman" w:cs="Times New Roman"/>
          <w:sz w:val="28"/>
          <w:szCs w:val="28"/>
        </w:rPr>
        <w:t>личностных,</w:t>
      </w:r>
      <w:r w:rsidRPr="002D4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метапредметных и предметных результатов</w:t>
      </w:r>
      <w:r w:rsidRPr="009F05D1">
        <w:rPr>
          <w:rFonts w:ascii="Times New Roman" w:hAnsi="Times New Roman" w:cs="Times New Roman"/>
          <w:sz w:val="28"/>
          <w:szCs w:val="28"/>
        </w:rPr>
        <w:t xml:space="preserve"> обучения, что возмо</w:t>
      </w:r>
      <w:r>
        <w:rPr>
          <w:rFonts w:ascii="Times New Roman" w:hAnsi="Times New Roman" w:cs="Times New Roman"/>
          <w:sz w:val="28"/>
          <w:szCs w:val="28"/>
        </w:rPr>
        <w:t>жно на основе компетентностного подхода, который обеспечивает формирование и</w:t>
      </w:r>
      <w:r w:rsidRPr="009F05D1">
        <w:rPr>
          <w:rFonts w:ascii="Times New Roman" w:hAnsi="Times New Roman" w:cs="Times New Roman"/>
          <w:sz w:val="28"/>
          <w:szCs w:val="28"/>
        </w:rPr>
        <w:t xml:space="preserve"> развит</w:t>
      </w:r>
      <w:r>
        <w:rPr>
          <w:rFonts w:ascii="Times New Roman" w:hAnsi="Times New Roman" w:cs="Times New Roman"/>
          <w:sz w:val="28"/>
          <w:szCs w:val="28"/>
        </w:rPr>
        <w:t>ие коммуникативной, языковой и</w:t>
      </w:r>
      <w:r w:rsidRPr="009F05D1">
        <w:rPr>
          <w:rFonts w:ascii="Times New Roman" w:hAnsi="Times New Roman" w:cs="Times New Roman"/>
          <w:sz w:val="28"/>
          <w:szCs w:val="28"/>
        </w:rPr>
        <w:t xml:space="preserve"> лингвистической </w:t>
      </w:r>
      <w:r>
        <w:rPr>
          <w:rFonts w:ascii="Times New Roman" w:hAnsi="Times New Roman" w:cs="Times New Roman"/>
          <w:sz w:val="28"/>
          <w:szCs w:val="28"/>
        </w:rPr>
        <w:t xml:space="preserve">(языковедческой) </w:t>
      </w:r>
      <w:r w:rsidRPr="009F05D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F05D1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9F05D1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5D4A" w:rsidRPr="009F05D1" w:rsidRDefault="002B5D4A" w:rsidP="00F15A4E">
      <w:pPr>
        <w:widowControl w:val="0"/>
        <w:autoSpaceDE w:val="0"/>
        <w:autoSpaceDN w:val="0"/>
        <w:adjustRightInd w:val="0"/>
        <w:spacing w:after="0"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реальном образовательном процессе формирование указанных компетенций происходит при изучении каждой темы, поскольку все </w:t>
      </w:r>
      <w:r w:rsidRPr="009F05D1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ды компетенций взаимосвязаны.</w:t>
      </w:r>
    </w:p>
    <w:p w:rsidR="002B5D4A" w:rsidRDefault="002B5D4A" w:rsidP="00F15A4E">
      <w:pPr>
        <w:widowControl w:val="0"/>
        <w:autoSpaceDE w:val="0"/>
        <w:autoSpaceDN w:val="0"/>
        <w:adjustRightInd w:val="0"/>
        <w:spacing w:after="0"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компетенция формируется в процессе работы</w:t>
      </w:r>
      <w:r w:rsidRPr="009F05D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овладению обучающимися всеми видами речевой деятельности (слушанием, </w:t>
      </w:r>
      <w:r w:rsidRPr="009F05D1">
        <w:rPr>
          <w:rFonts w:ascii="Times New Roman" w:hAnsi="Times New Roman" w:cs="Times New Roman"/>
          <w:sz w:val="28"/>
          <w:szCs w:val="28"/>
        </w:rPr>
        <w:t>чтением, говорением, письмом) и основами ку</w:t>
      </w:r>
      <w:r>
        <w:rPr>
          <w:rFonts w:ascii="Times New Roman" w:hAnsi="Times New Roman" w:cs="Times New Roman"/>
          <w:sz w:val="28"/>
          <w:szCs w:val="28"/>
        </w:rPr>
        <w:t>льтуры устной и письменной речи в</w:t>
      </w:r>
      <w:r w:rsidRPr="009F05D1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цессе работы над особенностями употребления единиц языка в речи в </w:t>
      </w:r>
      <w:r w:rsidRPr="009F05D1">
        <w:rPr>
          <w:rFonts w:ascii="Times New Roman" w:hAnsi="Times New Roman" w:cs="Times New Roman"/>
          <w:sz w:val="28"/>
          <w:szCs w:val="28"/>
        </w:rPr>
        <w:t>соответствии с их коммуни</w:t>
      </w:r>
      <w:r>
        <w:rPr>
          <w:rFonts w:ascii="Times New Roman" w:hAnsi="Times New Roman" w:cs="Times New Roman"/>
          <w:sz w:val="28"/>
          <w:szCs w:val="28"/>
        </w:rPr>
        <w:t xml:space="preserve">кативной целесообразностью. Это умения осознанно отбирать языковые средства для осуществления общения в соответствии с речевой ситуацией; </w:t>
      </w:r>
      <w:r w:rsidRPr="009F05D1">
        <w:rPr>
          <w:rFonts w:ascii="Times New Roman" w:hAnsi="Times New Roman" w:cs="Times New Roman"/>
          <w:sz w:val="28"/>
          <w:szCs w:val="28"/>
        </w:rPr>
        <w:t>адеква</w:t>
      </w:r>
      <w:r>
        <w:rPr>
          <w:rFonts w:ascii="Times New Roman" w:hAnsi="Times New Roman" w:cs="Times New Roman"/>
          <w:sz w:val="28"/>
          <w:szCs w:val="28"/>
        </w:rPr>
        <w:t xml:space="preserve">тно понимать устную и письменную речь и </w:t>
      </w:r>
      <w:r w:rsidRPr="009F05D1">
        <w:rPr>
          <w:rFonts w:ascii="Times New Roman" w:hAnsi="Times New Roman" w:cs="Times New Roman"/>
          <w:sz w:val="28"/>
          <w:szCs w:val="28"/>
        </w:rPr>
        <w:t>воспроизводить ее соде</w:t>
      </w:r>
      <w:r>
        <w:rPr>
          <w:rFonts w:ascii="Times New Roman" w:hAnsi="Times New Roman" w:cs="Times New Roman"/>
          <w:sz w:val="28"/>
          <w:szCs w:val="28"/>
        </w:rPr>
        <w:t>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2B5D4A" w:rsidRPr="009F05D1" w:rsidRDefault="002B5D4A" w:rsidP="00F15A4E">
      <w:pPr>
        <w:widowControl w:val="0"/>
        <w:autoSpaceDE w:val="0"/>
        <w:autoSpaceDN w:val="0"/>
        <w:adjustRightInd w:val="0"/>
        <w:spacing w:after="0"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лингвистической</w:t>
      </w:r>
      <w:r w:rsidRPr="00424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(языковедческой) </w:t>
      </w:r>
      <w:r w:rsidRPr="00424623">
        <w:rPr>
          <w:rFonts w:ascii="Times New Roman" w:hAnsi="Times New Roman" w:cs="Times New Roman"/>
          <w:sz w:val="28"/>
          <w:szCs w:val="28"/>
        </w:rPr>
        <w:t>компетенции проходит в процессе систематизации знаний о языке</w:t>
      </w:r>
      <w:r>
        <w:rPr>
          <w:rFonts w:ascii="Times New Roman" w:hAnsi="Times New Roman" w:cs="Times New Roman"/>
          <w:sz w:val="28"/>
          <w:szCs w:val="28"/>
        </w:rPr>
        <w:t xml:space="preserve"> как знаковой системе и общественном явлении, его устройстве, развитии и функционировании; овладения основными нормами русского литературного языка; </w:t>
      </w:r>
      <w:r w:rsidRPr="009F05D1">
        <w:rPr>
          <w:rFonts w:ascii="Times New Roman" w:hAnsi="Times New Roman" w:cs="Times New Roman"/>
          <w:sz w:val="28"/>
          <w:szCs w:val="28"/>
        </w:rPr>
        <w:t>совершенствования умения пользовать</w:t>
      </w:r>
      <w:r>
        <w:rPr>
          <w:rFonts w:ascii="Times New Roman" w:hAnsi="Times New Roman" w:cs="Times New Roman"/>
          <w:sz w:val="28"/>
          <w:szCs w:val="28"/>
        </w:rPr>
        <w:t>ся различными лингвистическими словарями; обогащения словарного запаса и грамматического строя речи об</w:t>
      </w:r>
      <w:r w:rsidRPr="009F05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05D1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2B5D4A" w:rsidRDefault="002B5D4A" w:rsidP="002A1E15">
      <w:pPr>
        <w:widowControl w:val="0"/>
        <w:autoSpaceDE w:val="0"/>
        <w:autoSpaceDN w:val="0"/>
        <w:adjustRightInd w:val="0"/>
        <w:spacing w:after="0"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9F05D1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9F05D1"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 xml:space="preserve">петенции нацелено на осознание языка как формы выражения национальной культуры, взаимосвязи языка и </w:t>
      </w:r>
      <w:r w:rsidRPr="009F05D1">
        <w:rPr>
          <w:rFonts w:ascii="Times New Roman" w:hAnsi="Times New Roman" w:cs="Times New Roman"/>
          <w:sz w:val="28"/>
          <w:szCs w:val="28"/>
        </w:rPr>
        <w:t>истории народа, национально-культурной спец</w:t>
      </w:r>
      <w:r>
        <w:rPr>
          <w:rFonts w:ascii="Times New Roman" w:hAnsi="Times New Roman" w:cs="Times New Roman"/>
          <w:sz w:val="28"/>
          <w:szCs w:val="28"/>
        </w:rPr>
        <w:t xml:space="preserve">ифики русского языка, владение </w:t>
      </w:r>
      <w:r w:rsidRPr="009F05D1">
        <w:rPr>
          <w:rFonts w:ascii="Times New Roman" w:hAnsi="Times New Roman" w:cs="Times New Roman"/>
          <w:sz w:val="28"/>
          <w:szCs w:val="28"/>
        </w:rPr>
        <w:t>нормами русского речевого этикета, культурой межнационального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2B5D4A" w:rsidRPr="009F05D1" w:rsidRDefault="002B5D4A" w:rsidP="002A1E15">
      <w:pPr>
        <w:widowControl w:val="0"/>
        <w:autoSpaceDE w:val="0"/>
        <w:autoSpaceDN w:val="0"/>
        <w:adjustRightInd w:val="0"/>
        <w:spacing w:after="0"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</w:t>
      </w:r>
      <w:r w:rsidRPr="009F05D1">
        <w:rPr>
          <w:rFonts w:ascii="Times New Roman" w:hAnsi="Times New Roman" w:cs="Times New Roman"/>
          <w:sz w:val="28"/>
          <w:szCs w:val="28"/>
        </w:rPr>
        <w:t xml:space="preserve"> дисциплины ориен</w:t>
      </w:r>
      <w:r>
        <w:rPr>
          <w:rFonts w:ascii="Times New Roman" w:hAnsi="Times New Roman" w:cs="Times New Roman"/>
          <w:sz w:val="28"/>
          <w:szCs w:val="28"/>
        </w:rPr>
        <w:t xml:space="preserve">тировано на синтез языкового, </w:t>
      </w:r>
      <w:r w:rsidRPr="009F05D1">
        <w:rPr>
          <w:rFonts w:ascii="Times New Roman" w:hAnsi="Times New Roman" w:cs="Times New Roman"/>
          <w:sz w:val="28"/>
          <w:szCs w:val="28"/>
        </w:rPr>
        <w:t>речемыслительного и духовного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студентов, включает перечень лингвистических понятий, обозначающих языковые и речевые</w:t>
      </w:r>
      <w:r w:rsidRPr="009F05D1">
        <w:rPr>
          <w:rFonts w:ascii="Times New Roman" w:hAnsi="Times New Roman" w:cs="Times New Roman"/>
          <w:sz w:val="28"/>
          <w:szCs w:val="28"/>
        </w:rPr>
        <w:t xml:space="preserve"> явления,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функционирования этих</w:t>
      </w:r>
      <w:r w:rsidRPr="009F05D1">
        <w:rPr>
          <w:rFonts w:ascii="Times New Roman" w:hAnsi="Times New Roman" w:cs="Times New Roman"/>
          <w:sz w:val="28"/>
          <w:szCs w:val="28"/>
        </w:rPr>
        <w:t xml:space="preserve"> явлени</w:t>
      </w:r>
      <w:r>
        <w:rPr>
          <w:rFonts w:ascii="Times New Roman" w:hAnsi="Times New Roman" w:cs="Times New Roman"/>
          <w:sz w:val="28"/>
          <w:szCs w:val="28"/>
        </w:rPr>
        <w:t>й и называет основные виды учебной  деятельности, которые отрабатываются</w:t>
      </w:r>
      <w:r w:rsidRPr="009F05D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процессе изучения данных </w:t>
      </w:r>
      <w:r w:rsidRPr="009F05D1">
        <w:rPr>
          <w:rFonts w:ascii="Times New Roman" w:hAnsi="Times New Roman" w:cs="Times New Roman"/>
          <w:sz w:val="28"/>
          <w:szCs w:val="28"/>
        </w:rPr>
        <w:t>понятий.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5D1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5D1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создаются условия для успешной реализации деятельностного подхода</w:t>
      </w:r>
      <w:r w:rsidRPr="009F05D1">
        <w:rPr>
          <w:rFonts w:ascii="Times New Roman" w:hAnsi="Times New Roman" w:cs="Times New Roman"/>
          <w:sz w:val="28"/>
          <w:szCs w:val="28"/>
        </w:rPr>
        <w:t xml:space="preserve"> к изучению русского языка.</w:t>
      </w:r>
    </w:p>
    <w:p w:rsidR="002B5D4A" w:rsidRPr="009F05D1" w:rsidRDefault="002B5D4A" w:rsidP="00C422C1">
      <w:pPr>
        <w:widowControl w:val="0"/>
        <w:autoSpaceDE w:val="0"/>
        <w:autoSpaceDN w:val="0"/>
        <w:adjustRightInd w:val="0"/>
        <w:spacing w:after="0"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электронных образовательных ресурсов </w:t>
      </w:r>
      <w:r w:rsidRPr="009F05D1">
        <w:rPr>
          <w:rFonts w:ascii="Times New Roman" w:hAnsi="Times New Roman" w:cs="Times New Roman"/>
          <w:sz w:val="28"/>
          <w:szCs w:val="28"/>
        </w:rPr>
        <w:t xml:space="preserve">позволяет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разнообразить деятельность </w:t>
      </w:r>
      <w:r w:rsidRPr="009F05D1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 xml:space="preserve">ющихся, активизировать их внимание, </w:t>
      </w:r>
      <w:r w:rsidRPr="009F05D1">
        <w:rPr>
          <w:rFonts w:ascii="Times New Roman" w:hAnsi="Times New Roman" w:cs="Times New Roman"/>
          <w:sz w:val="28"/>
          <w:szCs w:val="28"/>
        </w:rPr>
        <w:t>повышает творческий потенциал ли</w:t>
      </w:r>
      <w:r>
        <w:rPr>
          <w:rFonts w:ascii="Times New Roman" w:hAnsi="Times New Roman" w:cs="Times New Roman"/>
          <w:sz w:val="28"/>
          <w:szCs w:val="28"/>
        </w:rPr>
        <w:t xml:space="preserve">чности, мотивацию к успешному усвоению </w:t>
      </w:r>
      <w:r w:rsidRPr="009F05D1">
        <w:rPr>
          <w:rFonts w:ascii="Times New Roman" w:hAnsi="Times New Roman" w:cs="Times New Roman"/>
          <w:sz w:val="28"/>
          <w:szCs w:val="28"/>
        </w:rPr>
        <w:t>учебного ма</w:t>
      </w:r>
      <w:r>
        <w:rPr>
          <w:rFonts w:ascii="Times New Roman" w:hAnsi="Times New Roman" w:cs="Times New Roman"/>
          <w:sz w:val="28"/>
          <w:szCs w:val="28"/>
        </w:rPr>
        <w:t xml:space="preserve">териала, воспитывают интерес к занятиям при изучении русского </w:t>
      </w:r>
      <w:r w:rsidRPr="009F05D1">
        <w:rPr>
          <w:rFonts w:ascii="Times New Roman" w:hAnsi="Times New Roman" w:cs="Times New Roman"/>
          <w:sz w:val="28"/>
          <w:szCs w:val="28"/>
        </w:rPr>
        <w:t>языка.</w:t>
      </w:r>
    </w:p>
    <w:p w:rsidR="002B5D4A" w:rsidRDefault="002B5D4A" w:rsidP="00C422C1">
      <w:pPr>
        <w:widowControl w:val="0"/>
        <w:autoSpaceDE w:val="0"/>
        <w:autoSpaceDN w:val="0"/>
        <w:adjustRightInd w:val="0"/>
        <w:spacing w:after="0"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9F05D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держания учебной дисциплины «Русский язык» предполагает соблюдение принципа</w:t>
      </w:r>
      <w:r w:rsidRPr="009F05D1">
        <w:rPr>
          <w:rFonts w:ascii="Times New Roman" w:hAnsi="Times New Roman" w:cs="Times New Roman"/>
          <w:sz w:val="28"/>
          <w:szCs w:val="28"/>
        </w:rPr>
        <w:t xml:space="preserve"> строгой преемственности по отношению к содержанию курса русского языка на ступени основного общего образования. В то же время</w:t>
      </w:r>
      <w:r>
        <w:rPr>
          <w:rFonts w:ascii="Times New Roman" w:hAnsi="Times New Roman" w:cs="Times New Roman"/>
          <w:sz w:val="28"/>
          <w:szCs w:val="28"/>
        </w:rPr>
        <w:t xml:space="preserve"> учебная дисциплина «Русский язык» для профессиональных</w:t>
      </w:r>
      <w:r w:rsidRPr="009F05D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СПО обладает самостоятельностью и цельностью.</w:t>
      </w:r>
    </w:p>
    <w:p w:rsidR="002B5D4A" w:rsidRPr="0061158B" w:rsidRDefault="002B5D4A" w:rsidP="00C422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освоении профессии СПО 43.01.09 Повар, кондитер </w:t>
      </w:r>
      <w:r w:rsidRPr="0061158B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учебная дисциплина «Русский язык»</w:t>
      </w:r>
      <w:r w:rsidRPr="0061158B">
        <w:rPr>
          <w:rFonts w:ascii="Times New Roman" w:hAnsi="Times New Roman" w:cs="Times New Roman"/>
          <w:sz w:val="28"/>
          <w:szCs w:val="28"/>
        </w:rPr>
        <w:t xml:space="preserve"> изучается на базовом уровне ФГ</w:t>
      </w:r>
      <w:r>
        <w:rPr>
          <w:rFonts w:ascii="Times New Roman" w:hAnsi="Times New Roman" w:cs="Times New Roman"/>
          <w:sz w:val="28"/>
          <w:szCs w:val="28"/>
        </w:rPr>
        <w:t>ОС среднего общего образования.</w:t>
      </w:r>
    </w:p>
    <w:p w:rsidR="002B5D4A" w:rsidRPr="0061158B" w:rsidRDefault="002B5D4A" w:rsidP="00F15A4E">
      <w:pPr>
        <w:widowControl w:val="0"/>
        <w:autoSpaceDE w:val="0"/>
        <w:autoSpaceDN w:val="0"/>
        <w:adjustRightInd w:val="0"/>
        <w:spacing w:after="0" w:line="360" w:lineRule="auto"/>
        <w:ind w:left="720" w:right="-143"/>
        <w:jc w:val="both"/>
        <w:rPr>
          <w:rFonts w:ascii="Times New Roman" w:hAnsi="Times New Roman" w:cs="Times New Roman"/>
          <w:sz w:val="28"/>
          <w:szCs w:val="28"/>
        </w:rPr>
      </w:pPr>
      <w:r w:rsidRPr="0061158B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язык» включает </w:t>
      </w:r>
      <w:r w:rsidRPr="0061158B">
        <w:rPr>
          <w:rFonts w:ascii="Times New Roman" w:hAnsi="Times New Roman" w:cs="Times New Roman"/>
          <w:sz w:val="28"/>
          <w:szCs w:val="28"/>
        </w:rPr>
        <w:t>следующие разделы:</w:t>
      </w:r>
    </w:p>
    <w:p w:rsidR="002B5D4A" w:rsidRPr="0061158B" w:rsidRDefault="002B5D4A" w:rsidP="006502E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и речь. Функциональные стили речи.</w:t>
      </w:r>
    </w:p>
    <w:p w:rsidR="002B5D4A" w:rsidRDefault="002B5D4A" w:rsidP="006502E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Фонетика, орфоэпия, графика и орфография.</w:t>
      </w:r>
    </w:p>
    <w:p w:rsidR="002B5D4A" w:rsidRDefault="002B5D4A" w:rsidP="006502E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Лексика и фразеология.</w:t>
      </w:r>
    </w:p>
    <w:p w:rsidR="002B5D4A" w:rsidRDefault="002B5D4A" w:rsidP="006502E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словообразование, орфография.</w:t>
      </w:r>
    </w:p>
    <w:p w:rsidR="002B5D4A" w:rsidRDefault="002B5D4A" w:rsidP="006502E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Морфология и орфография.</w:t>
      </w:r>
    </w:p>
    <w:p w:rsidR="002B5D4A" w:rsidRDefault="002B5D4A" w:rsidP="006502E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Синтаксис и пунктуация.</w:t>
      </w:r>
    </w:p>
    <w:p w:rsidR="002B5D4A" w:rsidRPr="0061158B" w:rsidRDefault="002B5D4A" w:rsidP="00C422C1">
      <w:pPr>
        <w:widowControl w:val="0"/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общеобразовательной</w:t>
      </w:r>
      <w:r w:rsidRPr="009F05D1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ной дисциплины «Русский язык»</w:t>
      </w:r>
      <w:r w:rsidRPr="009F05D1">
        <w:rPr>
          <w:rFonts w:ascii="Times New Roman" w:hAnsi="Times New Roman" w:cs="Times New Roman"/>
          <w:sz w:val="28"/>
          <w:szCs w:val="28"/>
        </w:rPr>
        <w:t xml:space="preserve"> завершается подведением итогов в форме экзамена в</w:t>
      </w:r>
      <w:r w:rsidRPr="002D4DCC">
        <w:rPr>
          <w:rFonts w:ascii="Times New Roman" w:hAnsi="Times New Roman" w:cs="Times New Roman"/>
          <w:sz w:val="28"/>
          <w:szCs w:val="28"/>
        </w:rPr>
        <w:t xml:space="preserve"> </w:t>
      </w:r>
      <w:r w:rsidRPr="009F05D1">
        <w:rPr>
          <w:rFonts w:ascii="Times New Roman" w:hAnsi="Times New Roman" w:cs="Times New Roman"/>
          <w:sz w:val="28"/>
          <w:szCs w:val="28"/>
        </w:rPr>
        <w:t>рамках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студентов в процессе освоения </w:t>
      </w:r>
      <w:r w:rsidRPr="009F05D1">
        <w:rPr>
          <w:rFonts w:ascii="Times New Roman" w:hAnsi="Times New Roman" w:cs="Times New Roman"/>
          <w:sz w:val="28"/>
          <w:szCs w:val="28"/>
        </w:rPr>
        <w:t>ОПОП СПО</w:t>
      </w:r>
      <w:r w:rsidRPr="002D4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базе основного  общего образования с получением среднего </w:t>
      </w:r>
      <w:r w:rsidRPr="009F05D1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9F05D1">
        <w:rPr>
          <w:rFonts w:ascii="Times New Roman" w:hAnsi="Times New Roman" w:cs="Times New Roman"/>
          <w:sz w:val="28"/>
          <w:szCs w:val="28"/>
        </w:rPr>
        <w:t>.</w:t>
      </w:r>
    </w:p>
    <w:p w:rsidR="002B5D4A" w:rsidRDefault="002B5D4A" w:rsidP="00F15A4E">
      <w:pPr>
        <w:widowControl w:val="0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D4A" w:rsidRDefault="002B5D4A" w:rsidP="00C422C1">
      <w:pPr>
        <w:widowControl w:val="0"/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58B">
        <w:rPr>
          <w:rFonts w:ascii="Times New Roman" w:hAnsi="Times New Roman" w:cs="Times New Roman"/>
          <w:b/>
          <w:bCs/>
          <w:sz w:val="28"/>
          <w:szCs w:val="28"/>
        </w:rPr>
        <w:t>МЕСТО УЧЕБНОЙ ДИСЦИПЛИНЫ В УЧЕБНОМ ПЛАНЕ</w:t>
      </w:r>
    </w:p>
    <w:p w:rsidR="002B5D4A" w:rsidRPr="0061158B" w:rsidRDefault="002B5D4A" w:rsidP="00C422C1">
      <w:pPr>
        <w:widowControl w:val="0"/>
        <w:autoSpaceDE w:val="0"/>
        <w:autoSpaceDN w:val="0"/>
        <w:adjustRightInd w:val="0"/>
        <w:spacing w:after="0"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424623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«Русский</w:t>
      </w:r>
      <w:r w:rsidRPr="00424623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623">
        <w:rPr>
          <w:rFonts w:ascii="Times New Roman" w:hAnsi="Times New Roman" w:cs="Times New Roman"/>
          <w:sz w:val="28"/>
          <w:szCs w:val="28"/>
        </w:rPr>
        <w:t xml:space="preserve"> яв</w:t>
      </w:r>
      <w:r>
        <w:rPr>
          <w:rFonts w:ascii="Times New Roman" w:hAnsi="Times New Roman" w:cs="Times New Roman"/>
          <w:sz w:val="28"/>
          <w:szCs w:val="28"/>
        </w:rPr>
        <w:t>ляется учебным предметом обязательной предметной области «Русский язык и литература»</w:t>
      </w:r>
      <w:r w:rsidRPr="00424623">
        <w:rPr>
          <w:rFonts w:ascii="Times New Roman" w:hAnsi="Times New Roman" w:cs="Times New Roman"/>
          <w:sz w:val="28"/>
          <w:szCs w:val="28"/>
        </w:rPr>
        <w:t xml:space="preserve"> ФГОС среднего общего образования.</w:t>
      </w:r>
    </w:p>
    <w:p w:rsidR="002B5D4A" w:rsidRPr="0061158B" w:rsidRDefault="002B5D4A" w:rsidP="00C422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«Русский язык»</w:t>
      </w:r>
      <w:r w:rsidRPr="0061158B">
        <w:rPr>
          <w:rFonts w:ascii="Times New Roman" w:hAnsi="Times New Roman" w:cs="Times New Roman"/>
          <w:sz w:val="28"/>
          <w:szCs w:val="28"/>
        </w:rPr>
        <w:t xml:space="preserve"> изучается в общеобразовательном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(базовом)</w:t>
      </w:r>
      <w:r w:rsidRPr="0061158B">
        <w:rPr>
          <w:rFonts w:ascii="Times New Roman" w:hAnsi="Times New Roman" w:cs="Times New Roman"/>
          <w:sz w:val="28"/>
          <w:szCs w:val="28"/>
        </w:rPr>
        <w:t xml:space="preserve"> цикле учебного плана ОПОП СПО на базе основного общего образования с получением среднего общего образования (ППКРС). </w:t>
      </w:r>
    </w:p>
    <w:p w:rsidR="002B5D4A" w:rsidRDefault="002B5D4A" w:rsidP="00F15A4E">
      <w:pPr>
        <w:widowControl w:val="0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D4A" w:rsidRPr="00C422C1" w:rsidRDefault="002B5D4A" w:rsidP="00C422C1">
      <w:pPr>
        <w:widowControl w:val="0"/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58B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</w:t>
      </w:r>
    </w:p>
    <w:p w:rsidR="002B5D4A" w:rsidRPr="0061158B" w:rsidRDefault="002B5D4A" w:rsidP="00C422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8B">
        <w:rPr>
          <w:rFonts w:ascii="Times New Roman" w:hAnsi="Times New Roman" w:cs="Times New Roman"/>
          <w:sz w:val="28"/>
          <w:szCs w:val="28"/>
        </w:rPr>
        <w:t>Освоение содержания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 «Русский язык»</w:t>
      </w:r>
      <w:r w:rsidRPr="0061158B">
        <w:rPr>
          <w:rFonts w:ascii="Times New Roman" w:hAnsi="Times New Roman" w:cs="Times New Roman"/>
          <w:sz w:val="28"/>
          <w:szCs w:val="28"/>
        </w:rPr>
        <w:t xml:space="preserve"> обеспечивает достижение студентами следующих </w:t>
      </w:r>
      <w:r w:rsidRPr="0061158B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2B5D4A" w:rsidRDefault="002B5D4A" w:rsidP="00A25231">
      <w:pPr>
        <w:widowControl w:val="0"/>
        <w:autoSpaceDE w:val="0"/>
        <w:autoSpaceDN w:val="0"/>
        <w:adjustRightInd w:val="0"/>
        <w:spacing w:after="0" w:line="360" w:lineRule="auto"/>
        <w:ind w:right="-143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58B">
        <w:rPr>
          <w:rFonts w:ascii="Times New Roman" w:hAnsi="Times New Roman" w:cs="Times New Roman"/>
          <w:b/>
          <w:bCs/>
          <w:sz w:val="28"/>
          <w:szCs w:val="28"/>
        </w:rPr>
        <w:t>личностных:</w:t>
      </w:r>
    </w:p>
    <w:p w:rsidR="002B5D4A" w:rsidRPr="00C422C1" w:rsidRDefault="002B5D4A" w:rsidP="006502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русскому (родному) языку,</w:t>
      </w:r>
      <w:r w:rsidRPr="00C57253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Pr="00C422C1">
        <w:rPr>
          <w:rFonts w:ascii="Times New Roman" w:hAnsi="Times New Roman" w:cs="Times New Roman"/>
          <w:sz w:val="28"/>
          <w:szCs w:val="28"/>
        </w:rPr>
        <w:t>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2B5D4A" w:rsidRPr="00C57253" w:rsidRDefault="002B5D4A" w:rsidP="006502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понимание роли </w:t>
      </w:r>
      <w:r>
        <w:rPr>
          <w:rFonts w:ascii="Times New Roman" w:hAnsi="Times New Roman" w:cs="Times New Roman"/>
          <w:sz w:val="28"/>
          <w:szCs w:val="28"/>
        </w:rPr>
        <w:t xml:space="preserve">родного языка как основы успешной </w:t>
      </w:r>
      <w:r w:rsidRPr="00C57253">
        <w:rPr>
          <w:rFonts w:ascii="Times New Roman" w:hAnsi="Times New Roman" w:cs="Times New Roman"/>
          <w:sz w:val="28"/>
          <w:szCs w:val="28"/>
        </w:rPr>
        <w:t>социализации личности;</w:t>
      </w:r>
    </w:p>
    <w:p w:rsidR="002B5D4A" w:rsidRPr="00C57253" w:rsidRDefault="002B5D4A" w:rsidP="006502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эстетической ценности, потребности  сохранить чистоту </w:t>
      </w:r>
      <w:r w:rsidRPr="00C57253">
        <w:rPr>
          <w:rFonts w:ascii="Times New Roman" w:hAnsi="Times New Roman" w:cs="Times New Roman"/>
          <w:sz w:val="28"/>
          <w:szCs w:val="28"/>
        </w:rPr>
        <w:t xml:space="preserve">русского языка как явления национальной культуры; </w:t>
      </w:r>
    </w:p>
    <w:p w:rsidR="002B5D4A" w:rsidRPr="00C57253" w:rsidRDefault="002B5D4A" w:rsidP="006502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мировоззрения, соответствующего </w:t>
      </w:r>
      <w:r w:rsidRPr="00C572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</w:t>
      </w:r>
      <w:r w:rsidRPr="00C57253">
        <w:rPr>
          <w:rFonts w:ascii="Times New Roman" w:hAnsi="Times New Roman" w:cs="Times New Roman"/>
          <w:sz w:val="28"/>
          <w:szCs w:val="28"/>
        </w:rPr>
        <w:t>места в поликультурном мире;</w:t>
      </w:r>
    </w:p>
    <w:p w:rsidR="002B5D4A" w:rsidRPr="00C57253" w:rsidRDefault="002B5D4A" w:rsidP="006502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речевому самоконтролю; оцениванию</w:t>
      </w:r>
      <w:r w:rsidRPr="00C57253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стных и письменных  высказываний с точки зрения языкового оформления, э</w:t>
      </w:r>
      <w:r w:rsidRPr="00C57253">
        <w:rPr>
          <w:rFonts w:ascii="Times New Roman" w:hAnsi="Times New Roman" w:cs="Times New Roman"/>
          <w:sz w:val="28"/>
          <w:szCs w:val="28"/>
        </w:rPr>
        <w:t>ффективности достижения поставленных коммуникативных задач;</w:t>
      </w:r>
    </w:p>
    <w:p w:rsidR="002B5D4A" w:rsidRPr="00C57253" w:rsidRDefault="002B5D4A" w:rsidP="006502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самостоятельной, творческой и </w:t>
      </w:r>
      <w:r w:rsidRPr="00C57253">
        <w:rPr>
          <w:rFonts w:ascii="Times New Roman" w:hAnsi="Times New Roman" w:cs="Times New Roman"/>
          <w:sz w:val="28"/>
          <w:szCs w:val="28"/>
        </w:rPr>
        <w:t>ответственной деятельности;</w:t>
      </w:r>
    </w:p>
    <w:p w:rsidR="002B5D4A" w:rsidRPr="00C57253" w:rsidRDefault="002B5D4A" w:rsidP="006502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к </w:t>
      </w:r>
      <w:r w:rsidRPr="00C57253">
        <w:rPr>
          <w:rFonts w:ascii="Times New Roman" w:hAnsi="Times New Roman" w:cs="Times New Roman"/>
          <w:sz w:val="28"/>
          <w:szCs w:val="28"/>
        </w:rPr>
        <w:t>самооценк</w:t>
      </w:r>
      <w:r>
        <w:rPr>
          <w:rFonts w:ascii="Times New Roman" w:hAnsi="Times New Roman" w:cs="Times New Roman"/>
          <w:sz w:val="28"/>
          <w:szCs w:val="28"/>
        </w:rPr>
        <w:t xml:space="preserve">е на основе наблюдения за собственной </w:t>
      </w:r>
      <w:r w:rsidRPr="00C57253">
        <w:rPr>
          <w:rFonts w:ascii="Times New Roman" w:hAnsi="Times New Roman" w:cs="Times New Roman"/>
          <w:sz w:val="28"/>
          <w:szCs w:val="28"/>
        </w:rPr>
        <w:t>речью, потребность речевого самосовершенствования;</w:t>
      </w:r>
    </w:p>
    <w:p w:rsidR="002B5D4A" w:rsidRPr="002B6E34" w:rsidRDefault="002B5D4A" w:rsidP="00A25231">
      <w:pPr>
        <w:widowControl w:val="0"/>
        <w:autoSpaceDE w:val="0"/>
        <w:autoSpaceDN w:val="0"/>
        <w:adjustRightInd w:val="0"/>
        <w:spacing w:after="0" w:line="360" w:lineRule="auto"/>
        <w:ind w:right="-143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E34">
        <w:rPr>
          <w:rFonts w:ascii="Times New Roman" w:hAnsi="Times New Roman" w:cs="Times New Roman"/>
          <w:b/>
          <w:bCs/>
          <w:sz w:val="28"/>
          <w:szCs w:val="28"/>
        </w:rPr>
        <w:t>метапредметных:</w:t>
      </w:r>
    </w:p>
    <w:p w:rsidR="002B5D4A" w:rsidRPr="00C57253" w:rsidRDefault="002B5D4A" w:rsidP="006502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всеми видами речевой деятельности: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7253">
        <w:rPr>
          <w:rFonts w:ascii="Times New Roman" w:hAnsi="Times New Roman" w:cs="Times New Roman"/>
          <w:sz w:val="28"/>
          <w:szCs w:val="28"/>
        </w:rPr>
        <w:t>чтением (пониманием), говорением, письмом;</w:t>
      </w:r>
    </w:p>
    <w:p w:rsidR="002B5D4A" w:rsidRPr="00C57253" w:rsidRDefault="002B5D4A" w:rsidP="006502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 – </w:t>
      </w:r>
      <w:r w:rsidRPr="00C57253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ение ясно, логично и точно излагать свою точку зрения, использовать адекватные языковые средства;</w:t>
      </w:r>
    </w:p>
    <w:p w:rsidR="002B5D4A" w:rsidRPr="00C57253" w:rsidRDefault="002B5D4A" w:rsidP="006502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для анализа языковых явлений на </w:t>
      </w:r>
      <w:proofErr w:type="spellStart"/>
      <w:r w:rsidRPr="00C57253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C57253">
        <w:rPr>
          <w:rFonts w:ascii="Times New Roman" w:hAnsi="Times New Roman" w:cs="Times New Roman"/>
          <w:sz w:val="28"/>
          <w:szCs w:val="28"/>
        </w:rPr>
        <w:t xml:space="preserve"> уровне; </w:t>
      </w:r>
    </w:p>
    <w:p w:rsidR="002B5D4A" w:rsidRPr="00C57253" w:rsidRDefault="002B5D4A" w:rsidP="006502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навыков сотрудничества со </w:t>
      </w:r>
      <w:r w:rsidRPr="00C57253">
        <w:rPr>
          <w:rFonts w:ascii="Times New Roman" w:hAnsi="Times New Roman" w:cs="Times New Roman"/>
          <w:sz w:val="28"/>
          <w:szCs w:val="28"/>
        </w:rPr>
        <w:t>свер</w:t>
      </w:r>
      <w:r>
        <w:rPr>
          <w:rFonts w:ascii="Times New Roman" w:hAnsi="Times New Roman" w:cs="Times New Roman"/>
          <w:sz w:val="28"/>
          <w:szCs w:val="28"/>
        </w:rPr>
        <w:t xml:space="preserve">стниками, детьми </w:t>
      </w:r>
      <w:r w:rsidRPr="00C57253">
        <w:rPr>
          <w:rFonts w:ascii="Times New Roman" w:hAnsi="Times New Roman" w:cs="Times New Roman"/>
          <w:sz w:val="28"/>
          <w:szCs w:val="28"/>
        </w:rPr>
        <w:t>младшего возраста, взрослыми в процессе рече</w:t>
      </w:r>
      <w:r>
        <w:rPr>
          <w:rFonts w:ascii="Times New Roman" w:hAnsi="Times New Roman" w:cs="Times New Roman"/>
          <w:sz w:val="28"/>
          <w:szCs w:val="28"/>
        </w:rPr>
        <w:t xml:space="preserve">вого общения, образовательной, общественно полезной, учебно-исследовательской, проектной и других видах </w:t>
      </w:r>
      <w:r w:rsidRPr="00C57253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2B5D4A" w:rsidRPr="00C57253" w:rsidRDefault="002B5D4A" w:rsidP="006502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нормами речевого поведения в различных ситуациях </w:t>
      </w:r>
      <w:r w:rsidRPr="00C57253">
        <w:rPr>
          <w:rFonts w:ascii="Times New Roman" w:hAnsi="Times New Roman" w:cs="Times New Roman"/>
          <w:sz w:val="28"/>
          <w:szCs w:val="28"/>
        </w:rPr>
        <w:t>межлично</w:t>
      </w:r>
      <w:r>
        <w:rPr>
          <w:rFonts w:ascii="Times New Roman" w:hAnsi="Times New Roman" w:cs="Times New Roman"/>
          <w:sz w:val="28"/>
          <w:szCs w:val="28"/>
        </w:rPr>
        <w:t>стного и межкультурного общения</w:t>
      </w:r>
      <w:r w:rsidRPr="00C57253">
        <w:rPr>
          <w:rFonts w:ascii="Times New Roman" w:hAnsi="Times New Roman" w:cs="Times New Roman"/>
          <w:sz w:val="28"/>
          <w:szCs w:val="28"/>
        </w:rPr>
        <w:t>;</w:t>
      </w:r>
    </w:p>
    <w:p w:rsidR="002B5D4A" w:rsidRPr="00C57253" w:rsidRDefault="002B5D4A" w:rsidP="006502E8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извлекать необходимую информацию из </w:t>
      </w:r>
      <w:r w:rsidRPr="002446C7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253">
        <w:rPr>
          <w:rFonts w:ascii="Times New Roman" w:hAnsi="Times New Roman" w:cs="Times New Roman"/>
          <w:sz w:val="28"/>
          <w:szCs w:val="28"/>
        </w:rPr>
        <w:t xml:space="preserve">источников: учебно-научных текстов, справочной литературы, средств массовой информации, информационных и коммуникационных технологий (далее – ИКТ)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57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253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когнитивных,</w:t>
      </w:r>
      <w:r w:rsidRPr="00C57253">
        <w:rPr>
          <w:rFonts w:ascii="Times New Roman" w:hAnsi="Times New Roman" w:cs="Times New Roman"/>
          <w:sz w:val="28"/>
          <w:szCs w:val="28"/>
        </w:rPr>
        <w:t xml:space="preserve"> коммуникативных </w:t>
      </w:r>
      <w:r>
        <w:rPr>
          <w:rFonts w:ascii="Times New Roman" w:hAnsi="Times New Roman" w:cs="Times New Roman"/>
          <w:sz w:val="28"/>
          <w:szCs w:val="28"/>
        </w:rPr>
        <w:t>и организационных задач</w:t>
      </w:r>
      <w:r w:rsidRPr="00C5725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253">
        <w:rPr>
          <w:rFonts w:ascii="Times New Roman" w:hAnsi="Times New Roman" w:cs="Times New Roman"/>
          <w:sz w:val="28"/>
          <w:szCs w:val="28"/>
        </w:rPr>
        <w:t>процессе изучения русского языка;</w:t>
      </w:r>
    </w:p>
    <w:p w:rsidR="002B5D4A" w:rsidRPr="002B6E34" w:rsidRDefault="002B5D4A" w:rsidP="00A25231">
      <w:pPr>
        <w:widowControl w:val="0"/>
        <w:autoSpaceDE w:val="0"/>
        <w:autoSpaceDN w:val="0"/>
        <w:adjustRightInd w:val="0"/>
        <w:spacing w:after="0" w:line="360" w:lineRule="auto"/>
        <w:ind w:right="-143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E34">
        <w:rPr>
          <w:rFonts w:ascii="Times New Roman" w:hAnsi="Times New Roman" w:cs="Times New Roman"/>
          <w:b/>
          <w:bCs/>
          <w:sz w:val="28"/>
          <w:szCs w:val="28"/>
        </w:rPr>
        <w:t>предметных:</w:t>
      </w:r>
    </w:p>
    <w:p w:rsidR="002B5D4A" w:rsidRPr="00424623" w:rsidRDefault="002B5D4A" w:rsidP="006502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2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24623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литературы;</w:t>
      </w:r>
    </w:p>
    <w:p w:rsidR="002B5D4A" w:rsidRPr="00C57253" w:rsidRDefault="002B5D4A" w:rsidP="006502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создавать устные и письменные </w:t>
      </w:r>
      <w:r w:rsidRPr="00C57253">
        <w:rPr>
          <w:rFonts w:ascii="Times New Roman" w:hAnsi="Times New Roman" w:cs="Times New Roman"/>
          <w:sz w:val="28"/>
          <w:szCs w:val="28"/>
        </w:rPr>
        <w:t>мон</w:t>
      </w:r>
      <w:r>
        <w:rPr>
          <w:rFonts w:ascii="Times New Roman" w:hAnsi="Times New Roman" w:cs="Times New Roman"/>
          <w:sz w:val="28"/>
          <w:szCs w:val="28"/>
        </w:rPr>
        <w:t xml:space="preserve">ологические и диалогические высказывания различных типов и жанров в учебно-научной (на материале изучаемых учебных дисциплин), </w:t>
      </w:r>
      <w:r w:rsidRPr="00C57253">
        <w:rPr>
          <w:rFonts w:ascii="Times New Roman" w:hAnsi="Times New Roman" w:cs="Times New Roman"/>
          <w:sz w:val="28"/>
          <w:szCs w:val="28"/>
        </w:rPr>
        <w:t>социально-культурной и деловой сферах общения;</w:t>
      </w:r>
      <w:proofErr w:type="gramEnd"/>
    </w:p>
    <w:p w:rsidR="002B5D4A" w:rsidRPr="00C57253" w:rsidRDefault="002B5D4A" w:rsidP="006502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навыками самоанализа и самооценки на основе </w:t>
      </w:r>
      <w:r w:rsidRPr="00C57253">
        <w:rPr>
          <w:rFonts w:ascii="Times New Roman" w:hAnsi="Times New Roman" w:cs="Times New Roman"/>
          <w:sz w:val="28"/>
          <w:szCs w:val="28"/>
        </w:rPr>
        <w:t>наблюдений за собственной речью;</w:t>
      </w:r>
    </w:p>
    <w:p w:rsidR="002B5D4A" w:rsidRPr="00C57253" w:rsidRDefault="002B5D4A" w:rsidP="006502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умением анализировать текст с точки зрения наличия в </w:t>
      </w:r>
      <w:r w:rsidRPr="00C57253">
        <w:rPr>
          <w:rFonts w:ascii="Times New Roman" w:hAnsi="Times New Roman" w:cs="Times New Roman"/>
          <w:sz w:val="28"/>
          <w:szCs w:val="28"/>
        </w:rPr>
        <w:t>нём явной и скрытой, основной и второстепенной информации;</w:t>
      </w:r>
    </w:p>
    <w:p w:rsidR="002B5D4A" w:rsidRPr="00C57253" w:rsidRDefault="002B5D4A" w:rsidP="006502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умением представлять </w:t>
      </w:r>
      <w:r w:rsidRPr="00C57253">
        <w:rPr>
          <w:rFonts w:ascii="Times New Roman" w:hAnsi="Times New Roman" w:cs="Times New Roman"/>
          <w:sz w:val="28"/>
          <w:szCs w:val="28"/>
        </w:rPr>
        <w:t>текс</w:t>
      </w:r>
      <w:r>
        <w:rPr>
          <w:rFonts w:ascii="Times New Roman" w:hAnsi="Times New Roman" w:cs="Times New Roman"/>
          <w:sz w:val="28"/>
          <w:szCs w:val="28"/>
        </w:rPr>
        <w:t xml:space="preserve">ты в виде тезисов, конспектов, аннотаций, </w:t>
      </w:r>
      <w:r w:rsidRPr="00C57253">
        <w:rPr>
          <w:rFonts w:ascii="Times New Roman" w:hAnsi="Times New Roman" w:cs="Times New Roman"/>
          <w:sz w:val="28"/>
          <w:szCs w:val="28"/>
        </w:rPr>
        <w:t>рефератов, сочинений различных жанров;</w:t>
      </w:r>
    </w:p>
    <w:p w:rsidR="002B5D4A" w:rsidRPr="00C57253" w:rsidRDefault="002B5D4A" w:rsidP="006502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</w:t>
      </w:r>
      <w:r w:rsidRPr="00C572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выразительных возможностях </w:t>
      </w:r>
      <w:r w:rsidRPr="00C57253">
        <w:rPr>
          <w:rFonts w:ascii="Times New Roman" w:hAnsi="Times New Roman" w:cs="Times New Roman"/>
          <w:sz w:val="28"/>
          <w:szCs w:val="28"/>
        </w:rPr>
        <w:t>русского языка;</w:t>
      </w:r>
    </w:p>
    <w:p w:rsidR="002B5D4A" w:rsidRPr="00C57253" w:rsidRDefault="002B5D4A" w:rsidP="006502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</w:t>
      </w:r>
      <w:r w:rsidRPr="00C57253">
        <w:rPr>
          <w:rFonts w:ascii="Times New Roman" w:hAnsi="Times New Roman" w:cs="Times New Roman"/>
          <w:sz w:val="28"/>
          <w:szCs w:val="28"/>
        </w:rPr>
        <w:t xml:space="preserve"> учи</w:t>
      </w:r>
      <w:r>
        <w:rPr>
          <w:rFonts w:ascii="Times New Roman" w:hAnsi="Times New Roman" w:cs="Times New Roman"/>
          <w:sz w:val="28"/>
          <w:szCs w:val="28"/>
        </w:rPr>
        <w:t>тывать исторический, историко-</w:t>
      </w:r>
      <w:r w:rsidRPr="00C57253">
        <w:rPr>
          <w:rFonts w:ascii="Times New Roman" w:hAnsi="Times New Roman" w:cs="Times New Roman"/>
          <w:sz w:val="28"/>
          <w:szCs w:val="28"/>
        </w:rPr>
        <w:t>культурный контекст и конте</w:t>
      </w:r>
      <w:proofErr w:type="gramStart"/>
      <w:r w:rsidRPr="00C57253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C57253">
        <w:rPr>
          <w:rFonts w:ascii="Times New Roman" w:hAnsi="Times New Roman" w:cs="Times New Roman"/>
          <w:sz w:val="28"/>
          <w:szCs w:val="28"/>
        </w:rPr>
        <w:t>орчества писателя в процессе анализа текста;</w:t>
      </w:r>
    </w:p>
    <w:p w:rsidR="002B5D4A" w:rsidRDefault="002B5D4A" w:rsidP="006502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выявлять</w:t>
      </w:r>
      <w:r w:rsidRPr="00C5725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253">
        <w:rPr>
          <w:rFonts w:ascii="Times New Roman" w:hAnsi="Times New Roman" w:cs="Times New Roman"/>
          <w:sz w:val="28"/>
          <w:szCs w:val="28"/>
        </w:rPr>
        <w:t xml:space="preserve">художественных </w:t>
      </w:r>
      <w:r>
        <w:rPr>
          <w:rFonts w:ascii="Times New Roman" w:hAnsi="Times New Roman" w:cs="Times New Roman"/>
          <w:sz w:val="28"/>
          <w:szCs w:val="28"/>
        </w:rPr>
        <w:t>текстах образы, темы и проблемы и выражать своё отношение к теме, проблеме текста в</w:t>
      </w:r>
      <w:r w:rsidRPr="00C57253">
        <w:rPr>
          <w:rFonts w:ascii="Times New Roman" w:hAnsi="Times New Roman" w:cs="Times New Roman"/>
          <w:sz w:val="28"/>
          <w:szCs w:val="28"/>
        </w:rPr>
        <w:t xml:space="preserve"> развёрнутых </w:t>
      </w:r>
      <w:r w:rsidRPr="00C57253">
        <w:rPr>
          <w:rFonts w:ascii="Times New Roman" w:hAnsi="Times New Roman" w:cs="Times New Roman"/>
          <w:sz w:val="28"/>
          <w:szCs w:val="28"/>
        </w:rPr>
        <w:lastRenderedPageBreak/>
        <w:t>аргументированных уст</w:t>
      </w:r>
      <w:r>
        <w:rPr>
          <w:rFonts w:ascii="Times New Roman" w:hAnsi="Times New Roman" w:cs="Times New Roman"/>
          <w:sz w:val="28"/>
          <w:szCs w:val="28"/>
        </w:rPr>
        <w:t>ных и письменных высказываниях;</w:t>
      </w:r>
    </w:p>
    <w:p w:rsidR="002B5D4A" w:rsidRPr="00A25231" w:rsidRDefault="002B5D4A" w:rsidP="006502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  <w:sectPr w:rsidR="002B5D4A" w:rsidRPr="00A25231" w:rsidSect="00DE7324">
          <w:pgSz w:w="11906" w:h="16838"/>
          <w:pgMar w:top="710" w:right="840" w:bottom="1440" w:left="851" w:header="720" w:footer="720" w:gutter="0"/>
          <w:cols w:space="720" w:equalWidth="0">
            <w:col w:w="10209"/>
          </w:cols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владение навыками анализа текста с учётом их стилистической и </w:t>
      </w:r>
      <w:r w:rsidRPr="00C57253">
        <w:rPr>
          <w:rFonts w:ascii="Times New Roman" w:hAnsi="Times New Roman" w:cs="Times New Roman"/>
          <w:sz w:val="28"/>
          <w:szCs w:val="28"/>
        </w:rPr>
        <w:t>жанро</w:t>
      </w:r>
      <w:r>
        <w:rPr>
          <w:rFonts w:ascii="Times New Roman" w:hAnsi="Times New Roman" w:cs="Times New Roman"/>
          <w:sz w:val="28"/>
          <w:szCs w:val="28"/>
        </w:rPr>
        <w:t xml:space="preserve">во-родовой специфики; </w:t>
      </w:r>
      <w:r w:rsidRPr="00A25231">
        <w:rPr>
          <w:rFonts w:ascii="Times New Roman" w:hAnsi="Times New Roman" w:cs="Times New Roman"/>
          <w:sz w:val="28"/>
          <w:szCs w:val="28"/>
        </w:rPr>
        <w:t>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понимания.</w:t>
      </w:r>
    </w:p>
    <w:p w:rsidR="002B5D4A" w:rsidRPr="00CE17C1" w:rsidRDefault="002B5D4A" w:rsidP="00CE17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7C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УЧЕБНОЙ ДИСЦИПЛИНЫ</w:t>
      </w: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0"/>
        <w:gridCol w:w="8363"/>
        <w:gridCol w:w="1134"/>
        <w:gridCol w:w="1389"/>
      </w:tblGrid>
      <w:tr w:rsidR="002B5D4A" w:rsidRPr="00CE17C1">
        <w:tc>
          <w:tcPr>
            <w:tcW w:w="3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2B5D4A" w:rsidRPr="00CE17C1">
        <w:tc>
          <w:tcPr>
            <w:tcW w:w="3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5D4A" w:rsidRPr="00CE17C1">
        <w:tc>
          <w:tcPr>
            <w:tcW w:w="3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Введение.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Язык как средство общения и форма существования национальной культуры. Язык и общество. Язык как развивающееся явление.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D4A" w:rsidRPr="00CE17C1">
        <w:tc>
          <w:tcPr>
            <w:tcW w:w="3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Раздел 1. Язык и речь. Функциональные стили речи.</w:t>
            </w:r>
          </w:p>
        </w:tc>
        <w:tc>
          <w:tcPr>
            <w:tcW w:w="8363" w:type="dxa"/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9" w:type="dxa"/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5D4A" w:rsidRPr="00CE17C1">
        <w:trPr>
          <w:trHeight w:val="2104"/>
        </w:trPr>
        <w:tc>
          <w:tcPr>
            <w:tcW w:w="3900" w:type="dxa"/>
            <w:tcBorders>
              <w:top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Тема 1.1. Язык и речь.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Виды речевой деятельности. Речевая ситуация и ее компоненты.</w:t>
            </w:r>
          </w:p>
          <w:p w:rsidR="002B5D4A" w:rsidRPr="00CE17C1" w:rsidRDefault="002B5D4A" w:rsidP="00D333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речи: правильность, точность, выразительность, уместность употребления языковых средств.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D4A" w:rsidRPr="00CE17C1">
        <w:trPr>
          <w:trHeight w:val="689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Тема 1.2. Функциональные стили речи и их особенности. </w:t>
            </w:r>
          </w:p>
        </w:tc>
        <w:tc>
          <w:tcPr>
            <w:tcW w:w="836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Разговорный стиль речи, его основные признаки, сфера использования.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Научный стиль речи. Основные жанры научного стиля: доклад, статья, сообщение и др. 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  <w:p w:rsidR="002B5D4A" w:rsidRDefault="002B5D4A" w:rsidP="00D333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2B5D4A" w:rsidRPr="00CE17C1" w:rsidRDefault="002B5D4A" w:rsidP="00D333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  <w:p w:rsidR="002B5D4A" w:rsidRPr="00CE17C1" w:rsidRDefault="002B5D4A" w:rsidP="00D3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D4A" w:rsidRPr="00CE17C1">
        <w:trPr>
          <w:trHeight w:val="671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2B5D4A" w:rsidRPr="00CE17C1" w:rsidRDefault="002B5D4A" w:rsidP="00D333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</w:tcPr>
          <w:p w:rsidR="002B5D4A" w:rsidRPr="00CE17C1" w:rsidRDefault="002B5D4A" w:rsidP="00D33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5D4A" w:rsidRPr="00CE17C1">
        <w:trPr>
          <w:trHeight w:val="2616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A" w:rsidRPr="00CE17C1" w:rsidRDefault="002B5D4A" w:rsidP="00D33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1.3. Текст как произведение речи.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Признаки, структура текста. Сложное синтаксическое целое.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Тема, основная мысль текста. Средства и виды связи предложений в тексте. 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Информационная переработка текста (план, тезисы, конспект, реферат, аннотация).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Абзац как средство смыслового членения текста.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Функционально-смысловые типы речи (повествование, описание, рассуждение).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Соединение в тексте различных типов речи.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Разграничение функциональных стилей в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B5D4A" w:rsidRPr="00CE17C1" w:rsidRDefault="002B5D4A" w:rsidP="00D333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D4A" w:rsidRPr="00CE17C1">
        <w:trPr>
          <w:trHeight w:val="704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 № 1.  Лингвостилистический анализ  текста.</w:t>
            </w:r>
          </w:p>
          <w:p w:rsidR="002B5D4A" w:rsidRPr="00CE17C1" w:rsidRDefault="002B5D4A" w:rsidP="00D333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 № 2.  Анализ структуры текста.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5D4A" w:rsidRPr="00CE17C1">
        <w:trPr>
          <w:trHeight w:val="852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 1. Входящий контроль знаний.</w:t>
            </w:r>
          </w:p>
          <w:p w:rsidR="002B5D4A" w:rsidRPr="00CE17C1" w:rsidRDefault="002B5D4A" w:rsidP="00D333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 2 по изученным темам.</w:t>
            </w:r>
          </w:p>
          <w:p w:rsidR="002B5D4A" w:rsidRPr="00CE17C1" w:rsidRDefault="002B5D4A" w:rsidP="00D333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№ 3. по первому разделу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81030" w:rsidRPr="00681030" w:rsidRDefault="00681030" w:rsidP="00681030">
      <w:pPr>
        <w:spacing w:after="0"/>
        <w:rPr>
          <w:vanish/>
        </w:rPr>
      </w:pPr>
    </w:p>
    <w:tbl>
      <w:tblPr>
        <w:tblpPr w:leftFromText="180" w:rightFromText="180" w:vertAnchor="text" w:horzAnchor="margin" w:tblpX="-102" w:tblpY="7"/>
        <w:tblW w:w="14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8505"/>
        <w:gridCol w:w="1100"/>
        <w:gridCol w:w="1344"/>
      </w:tblGrid>
      <w:tr w:rsidR="002B5D4A" w:rsidRPr="00CE17C1">
        <w:tc>
          <w:tcPr>
            <w:tcW w:w="3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Раздел 2. Фонетика, орфоэпия, графика, орфография</w:t>
            </w:r>
          </w:p>
        </w:tc>
        <w:tc>
          <w:tcPr>
            <w:tcW w:w="8505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D4A" w:rsidRPr="00CE17C1">
        <w:trPr>
          <w:trHeight w:val="2097"/>
        </w:trPr>
        <w:tc>
          <w:tcPr>
            <w:tcW w:w="3828" w:type="dxa"/>
            <w:tcBorders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Тема 2.1. Фонетические единицы.</w:t>
            </w:r>
          </w:p>
        </w:tc>
        <w:tc>
          <w:tcPr>
            <w:tcW w:w="8505" w:type="dxa"/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Фонетический разбор слова.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Произносительные нормы и нормы ударения. Произношение гласных и согласных звуков, произношение заимствованных слов. Использование орфоэпического словаря. 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D4A" w:rsidRPr="00CE17C1">
        <w:tc>
          <w:tcPr>
            <w:tcW w:w="382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2.2. Орфография.</w:t>
            </w:r>
          </w:p>
        </w:tc>
        <w:tc>
          <w:tcPr>
            <w:tcW w:w="8505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Правописание безударных гласных, звонких и глухих согласных. Употребление буквы Ь. Правописание О/Ё после шипящих и Ц. Правописание приставок на </w:t>
            </w:r>
            <w:proofErr w:type="gramStart"/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</w:t>
            </w:r>
            <w:proofErr w:type="gramEnd"/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- / С - . Правописание И – Ы после приставок.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D4A" w:rsidRPr="00CE17C1">
        <w:tc>
          <w:tcPr>
            <w:tcW w:w="3828" w:type="dxa"/>
            <w:vMerge/>
            <w:tcBorders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3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Фонетический, орфоэпический и графический анализ слова.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4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Правила орфографии и пунктуации в письменных текстах.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5D4A" w:rsidRPr="00CE17C1">
        <w:tc>
          <w:tcPr>
            <w:tcW w:w="3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4. Диктант по теме «Фонетика и орфография».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5D4A" w:rsidRPr="00CE17C1">
        <w:tc>
          <w:tcPr>
            <w:tcW w:w="3828" w:type="dxa"/>
            <w:tcBorders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Раздел 3. Лексика и фразеология.</w:t>
            </w:r>
          </w:p>
        </w:tc>
        <w:tc>
          <w:tcPr>
            <w:tcW w:w="8505" w:type="dxa"/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44" w:type="dxa"/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D4A" w:rsidRPr="00CE17C1">
        <w:tc>
          <w:tcPr>
            <w:tcW w:w="382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Тема 3.1. Слово в лексической системе языка.</w:t>
            </w:r>
          </w:p>
        </w:tc>
        <w:tc>
          <w:tcPr>
            <w:tcW w:w="8505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 xml:space="preserve">Омонимы, синонимы, </w:t>
            </w:r>
            <w:proofErr w:type="spellStart"/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  <w:proofErr w:type="gramStart"/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аронимы</w:t>
            </w:r>
            <w:proofErr w:type="spellEnd"/>
            <w:r w:rsidRPr="00CE17C1">
              <w:rPr>
                <w:rFonts w:ascii="Times New Roman" w:hAnsi="Times New Roman" w:cs="Times New Roman"/>
                <w:sz w:val="28"/>
                <w:szCs w:val="28"/>
              </w:rPr>
              <w:t xml:space="preserve"> и их употребление.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D4A" w:rsidRPr="00CE17C1">
        <w:tc>
          <w:tcPr>
            <w:tcW w:w="3828" w:type="dxa"/>
            <w:vMerge/>
            <w:tcBorders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Исконно русская лексика, заимствованная лексика, старославянизмы.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Нейтральная лексика, книжная лексика, лексика устной речи (жаргонизмы, арготизмы, диалектизмы). Профессионализмы. Терминологическая лексика. Архаизмы, историзмы, неологизмы. 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D4A" w:rsidRPr="00CE17C1">
        <w:tc>
          <w:tcPr>
            <w:tcW w:w="382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Особенности русского речевого этикета. Лексика, обозначающая предметы и явления традиционного русского быта.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5D4A" w:rsidRPr="00CE17C1">
        <w:trPr>
          <w:trHeight w:val="552"/>
        </w:trPr>
        <w:tc>
          <w:tcPr>
            <w:tcW w:w="3828" w:type="dxa"/>
            <w:vMerge w:val="restart"/>
            <w:tcBorders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Тема 3.2. Фразеология.</w:t>
            </w:r>
          </w:p>
        </w:tc>
        <w:tc>
          <w:tcPr>
            <w:tcW w:w="8505" w:type="dxa"/>
          </w:tcPr>
          <w:p w:rsidR="002B5D4A" w:rsidRPr="00CE17C1" w:rsidRDefault="002B5D4A" w:rsidP="00D333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Русские пословицы и поговорки. Фразеологизмы. Отличие фразеологизма от слова. Употребление фразеологизмов в речи. Афоризмы. Лексические и фразеологические словари. </w:t>
            </w:r>
          </w:p>
          <w:p w:rsidR="002B5D4A" w:rsidRPr="00CE17C1" w:rsidRDefault="002B5D4A" w:rsidP="00D333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Лексико-фразеологический разбор.</w:t>
            </w:r>
          </w:p>
          <w:p w:rsidR="002B5D4A" w:rsidRPr="00CE17C1" w:rsidRDefault="002B5D4A" w:rsidP="00D333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Лексические ошибки и их исправление. Ошибки в употреблении </w:t>
            </w: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фразеологических единиц и их исправление.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D4A" w:rsidRPr="00CE17C1">
        <w:tc>
          <w:tcPr>
            <w:tcW w:w="382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5.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Изобразительно-выразительные средства лексики.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6.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Лексико-фразеологический анализ слов.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5D4A" w:rsidRPr="00CE17C1">
        <w:trPr>
          <w:trHeight w:val="327"/>
        </w:trPr>
        <w:tc>
          <w:tcPr>
            <w:tcW w:w="3828" w:type="dxa"/>
            <w:vMerge/>
            <w:tcBorders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№5. Контрольный диктант по теме «Лексика и фразеология».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5D4A" w:rsidRPr="00CE17C1">
        <w:tc>
          <w:tcPr>
            <w:tcW w:w="3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 xml:space="preserve">Раздел 4. </w:t>
            </w:r>
            <w:proofErr w:type="spellStart"/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, словообразование, орфография</w:t>
            </w:r>
          </w:p>
        </w:tc>
        <w:tc>
          <w:tcPr>
            <w:tcW w:w="8505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D4A" w:rsidRPr="00CE17C1">
        <w:tc>
          <w:tcPr>
            <w:tcW w:w="3828" w:type="dxa"/>
            <w:vMerge w:val="restart"/>
            <w:tcBorders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 xml:space="preserve">Тема 4.1. </w:t>
            </w:r>
            <w:proofErr w:type="spellStart"/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Тема 4.2. Словообразование.</w:t>
            </w:r>
          </w:p>
        </w:tc>
        <w:tc>
          <w:tcPr>
            <w:tcW w:w="8505" w:type="dxa"/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Понятие морфемы как значимой части слова. Многозначность морфем. Синонимия и антонимия морфем. Морфемный разбор слова. 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D4A" w:rsidRPr="00CE17C1">
        <w:trPr>
          <w:trHeight w:val="1800"/>
        </w:trPr>
        <w:tc>
          <w:tcPr>
            <w:tcW w:w="382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bottom w:val="nil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Словообразование знаменательных частей речи. Особенности словообразования профессиональной лексики и терминов.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Словообразовательный анализ.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Правописание чередующихся гласных в корнях слов. Правописание приставок ПРИ</w:t>
            </w:r>
            <w:proofErr w:type="gramStart"/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- / - </w:t>
            </w:r>
            <w:proofErr w:type="gramEnd"/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 -. Правописание сложных слов. Речевые ошибки, связанные с неоправданным повтором однокоренных слов.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  <w:tcBorders>
              <w:top w:val="single" w:sz="8" w:space="0" w:color="000000"/>
              <w:bottom w:val="nil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D4A" w:rsidRPr="00CE17C1">
        <w:tc>
          <w:tcPr>
            <w:tcW w:w="3828" w:type="dxa"/>
            <w:vMerge/>
            <w:tcBorders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. </w:t>
            </w: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Морфемный анализ слова.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Практическое занятие № 8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Словообразовательный анализ.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5D4A" w:rsidRPr="00CE17C1">
        <w:tc>
          <w:tcPr>
            <w:tcW w:w="382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Контрольная работа № 6 по изученным разделам и темам.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Контрольная работа № 7.Изложение с творческим заданием.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5D4A" w:rsidRPr="00CE17C1">
        <w:tc>
          <w:tcPr>
            <w:tcW w:w="3828" w:type="dxa"/>
            <w:tcBorders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Раздел 5. Морфология и орфография.</w:t>
            </w:r>
          </w:p>
        </w:tc>
        <w:tc>
          <w:tcPr>
            <w:tcW w:w="8505" w:type="dxa"/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44" w:type="dxa"/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D4A" w:rsidRPr="00CE17C1">
        <w:trPr>
          <w:trHeight w:val="2456"/>
        </w:trPr>
        <w:tc>
          <w:tcPr>
            <w:tcW w:w="3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5.1. Грамматические признаки слова. Имя существительное</w:t>
            </w:r>
          </w:p>
        </w:tc>
        <w:tc>
          <w:tcPr>
            <w:tcW w:w="8505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D4A" w:rsidRPr="00CE17C1">
        <w:trPr>
          <w:trHeight w:val="1504"/>
        </w:trPr>
        <w:tc>
          <w:tcPr>
            <w:tcW w:w="3828" w:type="dxa"/>
            <w:tcBorders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Тема5.2.Имя прилагательное</w:t>
            </w:r>
            <w:r w:rsidRPr="00CE1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D4A" w:rsidRPr="00CE17C1">
        <w:tc>
          <w:tcPr>
            <w:tcW w:w="382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Тема5.3. Имя числительное</w:t>
            </w:r>
            <w:r w:rsidRPr="00CE1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Тема 5.4. Местоимение.</w:t>
            </w:r>
          </w:p>
        </w:tc>
        <w:tc>
          <w:tcPr>
            <w:tcW w:w="8505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Лексико-грамматические разряды имен числительных. Правописание числительных. Морфологический разбор имени числительного. Употребление числительных в речи. Сочетание числительных </w:t>
            </w:r>
            <w:r w:rsidRPr="00CE17C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оба</w:t>
            </w: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CE17C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обе</w:t>
            </w: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CE17C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двое</w:t>
            </w: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CE17C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трое </w:t>
            </w: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 др. с существительными разного рода.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D4A" w:rsidRPr="00CE17C1">
        <w:tc>
          <w:tcPr>
            <w:tcW w:w="3828" w:type="dxa"/>
            <w:vMerge/>
            <w:tcBorders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Значение местоимения. Лексико-грамматические разряды местоимений. Правописание местоимений. Морфологический разбор местоимения.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Употребление местоимений в речи. Местоимение как средство связи предложений.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D4A" w:rsidRPr="00CE17C1">
        <w:trPr>
          <w:trHeight w:val="911"/>
        </w:trPr>
        <w:tc>
          <w:tcPr>
            <w:tcW w:w="3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Тема 5.5. Глагол.</w:t>
            </w:r>
          </w:p>
        </w:tc>
        <w:tc>
          <w:tcPr>
            <w:tcW w:w="8505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Грамматические признаки глагола. Правописание суффиксов и личных окончаний глагола. Правописание НЕ с глаголами. 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Морфологический разбор глагола. Употребление форм глагола в речи.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D4A" w:rsidRPr="00CE17C1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5.6. Причастие как особая форма глагола. 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Тема 5.7. Деепричастие как особая форма глагола.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      </w:r>
            <w:proofErr w:type="gramStart"/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-Н</w:t>
            </w:r>
            <w:proofErr w:type="gramEnd"/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D4A" w:rsidRPr="00CE17C1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Особенности построения предложений с деепричастиями.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D4A" w:rsidRPr="00CE17C1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Тема 5.8. Наречие.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Грамматические признаки наречия. Степени сравнения наречий. Правописание наречий. Отличие наречий от слов-омонимов. 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Морфологический разбор наречия. Употребление наречия в речи. Использование местоименных наречий для связи предложений в тексте.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D4A" w:rsidRPr="00CE17C1">
        <w:trPr>
          <w:trHeight w:val="4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Тема 5.9.  Служебные части речи.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Правописание предлогов. Отличие производных предлогов </w:t>
            </w:r>
            <w:r w:rsidRPr="00CE17C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(в течение</w:t>
            </w: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CE17C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в продолжение</w:t>
            </w: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gramStart"/>
            <w:r w:rsidRPr="00CE17C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вследствие</w:t>
            </w:r>
            <w:proofErr w:type="gramEnd"/>
            <w:r w:rsidRPr="00CE17C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и др.)</w:t>
            </w: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от слов-омонимов. Употребление предлогов в составе словосочетаний. Употребление существительных с предлогами </w:t>
            </w:r>
            <w:proofErr w:type="gramStart"/>
            <w:r w:rsidRPr="00CE17C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благодаря</w:t>
            </w:r>
            <w:proofErr w:type="gramEnd"/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CE17C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вопреки</w:t>
            </w: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CE17C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согласно и др.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Правописание союзов. Отличие союзов </w:t>
            </w:r>
            <w:r w:rsidRPr="00CE17C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тоже</w:t>
            </w: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CE17C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также</w:t>
            </w: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CE17C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чтобы</w:t>
            </w: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CE17C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зато </w:t>
            </w: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 слов-омонимов. Употребление союзов в простом и сложном предложении. Союзы как средство связи предложений в тексте. 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Правописание частиц. Правописание частиц НЕ и НИ с разными частями речи. Частицы как средство выразительности речи. Употребление частиц в речи. 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D4A" w:rsidRPr="00CE17C1">
        <w:trPr>
          <w:trHeight w:val="4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9.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Орфографические и пунктуационные правила русского языка.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10.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Морфологический разбор разных частей речи.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5D4A" w:rsidRPr="00CE17C1">
        <w:trPr>
          <w:trHeight w:val="4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Контрольная работа № 8 по изученным разделам и темам.</w:t>
            </w:r>
          </w:p>
          <w:p w:rsidR="002B5D4A" w:rsidRPr="00CE17C1" w:rsidRDefault="002B5D4A" w:rsidP="00D333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Контрольная работа № 9.Диктант по разделу «Морфология и орфография».</w:t>
            </w:r>
          </w:p>
          <w:p w:rsidR="002B5D4A" w:rsidRPr="00CE17C1" w:rsidRDefault="002B5D4A" w:rsidP="00D333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Контрольная работа № 10. Изложение с творческим заданием.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5D4A" w:rsidRPr="00CE17C1">
        <w:tc>
          <w:tcPr>
            <w:tcW w:w="3828" w:type="dxa"/>
            <w:tcBorders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Раздел 6. Синтаксис и пунктуация.</w:t>
            </w:r>
          </w:p>
        </w:tc>
        <w:tc>
          <w:tcPr>
            <w:tcW w:w="8505" w:type="dxa"/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4" w:type="dxa"/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D4A" w:rsidRPr="00CE17C1">
        <w:tc>
          <w:tcPr>
            <w:tcW w:w="382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Тема 6.1. Основные единицы синтаксиса. Словосочетание.</w:t>
            </w:r>
          </w:p>
        </w:tc>
        <w:tc>
          <w:tcPr>
            <w:tcW w:w="8505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Словосочетание, предложение, сложное синтаксическое целое. Основные выразительные средства синтаксиса.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D4A" w:rsidRPr="00CE17C1">
        <w:tc>
          <w:tcPr>
            <w:tcW w:w="3828" w:type="dxa"/>
            <w:vMerge/>
            <w:tcBorders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5D4A" w:rsidRPr="00CE17C1">
        <w:trPr>
          <w:trHeight w:val="2957"/>
        </w:trPr>
        <w:tc>
          <w:tcPr>
            <w:tcW w:w="3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Тема 6.2. Простое предложение.</w:t>
            </w:r>
          </w:p>
        </w:tc>
        <w:tc>
          <w:tcPr>
            <w:tcW w:w="8505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Виды предложений по цели высказывания; восклицательные предложения. Интонационное богатство русской речи. Логическое ударение. Прямой и обратный порядок слов. 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Второстепенные члены предложения (определение, приложение, обстоятельство, дополнение). Роль второстепенных членов предложения в построении текста.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Односоставное и неполное предложения. </w:t>
            </w:r>
            <w:r w:rsidRPr="00CE17C1"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Односоставные предложения с главным членом в форме подлежащего. </w:t>
            </w: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Односоставные предложения с главным членом в форме сказуемого. Предложения с однородными членами и знаки препинания в них. </w:t>
            </w: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Однородные и неоднородные определения. Употребление однородных членов предложения в разных стилях речи. 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Предложения с обособленными и уточняющими членами. Обособление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 Знаки препинания при обращении. </w:t>
            </w:r>
            <w:r w:rsidRPr="00CE17C1"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  <w:t>Знаки препинания при междометии. Употребление междометий в речи.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Оформление диалога. Знаки препинания при диалоге.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D4A" w:rsidRPr="00CE17C1">
        <w:trPr>
          <w:trHeight w:val="3152"/>
        </w:trPr>
        <w:tc>
          <w:tcPr>
            <w:tcW w:w="3828" w:type="dxa"/>
            <w:vMerge w:val="restart"/>
            <w:tcBorders>
              <w:bottom w:val="nil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6.3. Сложное предложение.</w:t>
            </w:r>
          </w:p>
        </w:tc>
        <w:tc>
          <w:tcPr>
            <w:tcW w:w="8505" w:type="dxa"/>
            <w:tcBorders>
              <w:bottom w:val="nil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Сложное предложение и его виды. Сложносочиненное предложение. Употребление сложносочиненных предложений в речи.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Знаки препинания в сложносочиненном предложении.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Сложноподчиненное предложение. Использование сложноподчиненных предложений в разных типах и стилях речи. 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Знаки препинания в сложноподчиненном предложении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 </w:t>
            </w: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Бессоюзное сложное предложение. Использование бессоюзных сложных предложений в речи.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Знаки препинания в бессоюзном сложном предложении.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Сложные предложения с комбинированной связью.</w:t>
            </w:r>
          </w:p>
        </w:tc>
        <w:tc>
          <w:tcPr>
            <w:tcW w:w="110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nil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D4A" w:rsidRPr="00CE17C1">
        <w:tc>
          <w:tcPr>
            <w:tcW w:w="382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11.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Синтаксический разбор словосочетаний.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lastRenderedPageBreak/>
              <w:t>Практическое занятие № 12.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Правила пунктуации в письменных текстах.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13.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Знаки препинания в сложносочиненном предложении.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14.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Знаки препинания в сложноподчиненном предложении.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15.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Знаки препинания в бессоюзном сложном предложении.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16.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Знаки препинания в сложном предложении с комбинированной связью.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17.</w:t>
            </w:r>
          </w:p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E17C1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Синтаксический разбор и составление схем предложений.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</w:p>
          <w:p w:rsidR="002B5D4A" w:rsidRPr="00CE17C1" w:rsidRDefault="002B5D4A" w:rsidP="00D3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</w:p>
          <w:p w:rsidR="002B5D4A" w:rsidRPr="00CE17C1" w:rsidRDefault="002B5D4A" w:rsidP="00D3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</w:p>
          <w:p w:rsidR="002B5D4A" w:rsidRPr="00CE17C1" w:rsidRDefault="002B5D4A" w:rsidP="00D3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4A" w:rsidRPr="00CE17C1" w:rsidRDefault="002B5D4A" w:rsidP="00D3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</w:p>
        </w:tc>
      </w:tr>
      <w:tr w:rsidR="002B5D4A" w:rsidRPr="00CE17C1">
        <w:trPr>
          <w:trHeight w:val="505"/>
        </w:trPr>
        <w:tc>
          <w:tcPr>
            <w:tcW w:w="382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 № 11. </w:t>
            </w:r>
          </w:p>
        </w:tc>
        <w:tc>
          <w:tcPr>
            <w:tcW w:w="1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bottom w:val="single" w:sz="8" w:space="0" w:color="000000"/>
            </w:tcBorders>
          </w:tcPr>
          <w:p w:rsidR="002B5D4A" w:rsidRPr="00CE17C1" w:rsidRDefault="002B5D4A" w:rsidP="00D3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B5D4A" w:rsidRPr="00CE17C1" w:rsidRDefault="002B5D4A" w:rsidP="00D3331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5D4A" w:rsidRPr="00CE17C1" w:rsidRDefault="002B5D4A" w:rsidP="00CE17C1">
      <w:pPr>
        <w:tabs>
          <w:tab w:val="left" w:pos="4211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D4A" w:rsidRPr="00F8778A" w:rsidRDefault="002B5D4A" w:rsidP="00F15A4E">
      <w:pPr>
        <w:tabs>
          <w:tab w:val="left" w:pos="4211"/>
        </w:tabs>
        <w:ind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2B5D4A" w:rsidRPr="00F8778A" w:rsidSect="003252ED">
          <w:headerReference w:type="default" r:id="rId11"/>
          <w:pgSz w:w="16838" w:h="11906" w:orient="landscape"/>
          <w:pgMar w:top="993" w:right="1134" w:bottom="1418" w:left="1134" w:header="708" w:footer="708" w:gutter="0"/>
          <w:cols w:space="720"/>
          <w:docGrid w:linePitch="360"/>
        </w:sectPr>
      </w:pPr>
    </w:p>
    <w:p w:rsidR="002B5D4A" w:rsidRDefault="002B5D4A" w:rsidP="00D33311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2B5D4A" w:rsidRDefault="002B5D4A" w:rsidP="00F15A4E">
      <w:pPr>
        <w:widowControl w:val="0"/>
        <w:autoSpaceDE w:val="0"/>
        <w:autoSpaceDN w:val="0"/>
        <w:adjustRightInd w:val="0"/>
        <w:spacing w:after="0" w:line="365" w:lineRule="exac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B5D4A" w:rsidRDefault="002B5D4A" w:rsidP="00D33311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B005F">
        <w:rPr>
          <w:rFonts w:ascii="Times New Roman" w:hAnsi="Times New Roman" w:cs="Times New Roman"/>
          <w:sz w:val="28"/>
          <w:szCs w:val="28"/>
        </w:rPr>
        <w:t>При реализаци</w:t>
      </w:r>
      <w:r>
        <w:rPr>
          <w:rFonts w:ascii="Times New Roman" w:hAnsi="Times New Roman" w:cs="Times New Roman"/>
          <w:sz w:val="28"/>
          <w:szCs w:val="28"/>
        </w:rPr>
        <w:t>и содержания учебной дисциплины «Русский язык»</w:t>
      </w:r>
      <w:r w:rsidRPr="001B005F">
        <w:rPr>
          <w:rFonts w:ascii="Times New Roman" w:hAnsi="Times New Roman" w:cs="Times New Roman"/>
          <w:sz w:val="28"/>
          <w:szCs w:val="28"/>
        </w:rPr>
        <w:t xml:space="preserve"> в пределах освоения ОПОП СПО на базе основного общего образования с получением среднего </w:t>
      </w:r>
      <w:r>
        <w:rPr>
          <w:rFonts w:ascii="Times New Roman" w:hAnsi="Times New Roman" w:cs="Times New Roman"/>
          <w:sz w:val="28"/>
          <w:szCs w:val="28"/>
        </w:rPr>
        <w:t>общего образования (ППКРС</w:t>
      </w:r>
      <w:r w:rsidRPr="001B005F">
        <w:rPr>
          <w:rFonts w:ascii="Times New Roman" w:hAnsi="Times New Roman" w:cs="Times New Roman"/>
          <w:sz w:val="28"/>
          <w:szCs w:val="28"/>
        </w:rPr>
        <w:t xml:space="preserve">) учебная нагрузка </w:t>
      </w:r>
      <w:r>
        <w:rPr>
          <w:rFonts w:ascii="Times New Roman" w:hAnsi="Times New Roman" w:cs="Times New Roman"/>
          <w:sz w:val="28"/>
          <w:szCs w:val="28"/>
        </w:rPr>
        <w:t>студентов составляет 114</w:t>
      </w:r>
      <w:r w:rsidRPr="001B005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2B5D4A" w:rsidRPr="001B005F" w:rsidRDefault="002B5D4A" w:rsidP="00F15A4E">
      <w:pPr>
        <w:widowControl w:val="0"/>
        <w:autoSpaceDE w:val="0"/>
        <w:autoSpaceDN w:val="0"/>
        <w:adjustRightInd w:val="0"/>
        <w:spacing w:after="0" w:line="89" w:lineRule="exac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B5D4A" w:rsidRPr="001B005F" w:rsidRDefault="002B5D4A" w:rsidP="00F15A4E">
      <w:pPr>
        <w:widowControl w:val="0"/>
        <w:autoSpaceDE w:val="0"/>
        <w:autoSpaceDN w:val="0"/>
        <w:adjustRightInd w:val="0"/>
        <w:spacing w:after="0" w:line="87" w:lineRule="exac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B5D4A" w:rsidRDefault="002B5D4A" w:rsidP="00F15A4E">
      <w:pPr>
        <w:widowControl w:val="0"/>
        <w:autoSpaceDE w:val="0"/>
        <w:autoSpaceDN w:val="0"/>
        <w:adjustRightInd w:val="0"/>
        <w:spacing w:after="0" w:line="240" w:lineRule="auto"/>
        <w:ind w:left="3400"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2E1DF6">
        <w:rPr>
          <w:rFonts w:ascii="Times New Roman" w:hAnsi="Times New Roman" w:cs="Times New Roman"/>
          <w:b/>
          <w:bCs/>
          <w:sz w:val="28"/>
          <w:szCs w:val="28"/>
        </w:rPr>
        <w:t>ематически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2E1DF6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4"/>
        <w:gridCol w:w="1984"/>
        <w:gridCol w:w="2126"/>
        <w:gridCol w:w="2127"/>
      </w:tblGrid>
      <w:tr w:rsidR="002B5D4A" w:rsidRPr="00577EEA">
        <w:tc>
          <w:tcPr>
            <w:tcW w:w="3934" w:type="dxa"/>
            <w:vMerge w:val="restart"/>
          </w:tcPr>
          <w:p w:rsidR="002B5D4A" w:rsidRPr="00081102" w:rsidRDefault="002B5D4A" w:rsidP="00F15A4E">
            <w:pPr>
              <w:widowControl w:val="0"/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</w:t>
            </w: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  <w:gridSpan w:val="3"/>
          </w:tcPr>
          <w:p w:rsidR="002B5D4A" w:rsidRPr="00577EEA" w:rsidRDefault="002B5D4A" w:rsidP="00BA6409">
            <w:pPr>
              <w:widowControl w:val="0"/>
              <w:autoSpaceDE w:val="0"/>
              <w:autoSpaceDN w:val="0"/>
              <w:adjustRightInd w:val="0"/>
              <w:spacing w:after="0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B5D4A" w:rsidRPr="00577EEA">
        <w:tc>
          <w:tcPr>
            <w:tcW w:w="3934" w:type="dxa"/>
            <w:vMerge/>
          </w:tcPr>
          <w:p w:rsidR="002B5D4A" w:rsidRPr="00577EEA" w:rsidRDefault="002B5D4A" w:rsidP="00F15A4E">
            <w:pPr>
              <w:widowControl w:val="0"/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2B5D4A" w:rsidRPr="004B04A6" w:rsidRDefault="002B5D4A" w:rsidP="00BA6409">
            <w:pPr>
              <w:widowControl w:val="0"/>
              <w:autoSpaceDE w:val="0"/>
              <w:autoSpaceDN w:val="0"/>
              <w:adjustRightInd w:val="0"/>
              <w:spacing w:after="0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</w:tr>
      <w:tr w:rsidR="002B5D4A" w:rsidRPr="00577EEA">
        <w:tc>
          <w:tcPr>
            <w:tcW w:w="3934" w:type="dxa"/>
            <w:vMerge/>
          </w:tcPr>
          <w:p w:rsidR="002B5D4A" w:rsidRPr="00577EEA" w:rsidRDefault="002B5D4A" w:rsidP="00F15A4E">
            <w:pPr>
              <w:widowControl w:val="0"/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B5D4A" w:rsidRPr="00577EEA" w:rsidRDefault="002B5D4A" w:rsidP="00F15A4E">
            <w:pPr>
              <w:widowControl w:val="0"/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2126" w:type="dxa"/>
          </w:tcPr>
          <w:p w:rsidR="002B5D4A" w:rsidRPr="004346FE" w:rsidRDefault="002B5D4A" w:rsidP="00F15A4E">
            <w:pPr>
              <w:widowControl w:val="0"/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127" w:type="dxa"/>
          </w:tcPr>
          <w:p w:rsidR="002B5D4A" w:rsidRPr="00577EEA" w:rsidRDefault="002B5D4A" w:rsidP="00F15A4E">
            <w:pPr>
              <w:widowControl w:val="0"/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2B5D4A" w:rsidRPr="00577EEA">
        <w:tc>
          <w:tcPr>
            <w:tcW w:w="3934" w:type="dxa"/>
            <w:vAlign w:val="center"/>
          </w:tcPr>
          <w:p w:rsidR="002B5D4A" w:rsidRPr="00577EEA" w:rsidRDefault="002B5D4A" w:rsidP="00F15A4E">
            <w:pPr>
              <w:widowControl w:val="0"/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984" w:type="dxa"/>
            <w:vAlign w:val="center"/>
          </w:tcPr>
          <w:p w:rsidR="002B5D4A" w:rsidRPr="004346FE" w:rsidRDefault="002B5D4A" w:rsidP="00F15A4E">
            <w:pPr>
              <w:widowControl w:val="0"/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2B5D4A" w:rsidRPr="004346FE" w:rsidRDefault="002B5D4A" w:rsidP="00F15A4E">
            <w:pPr>
              <w:widowControl w:val="0"/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2B5D4A" w:rsidRPr="004346FE" w:rsidRDefault="002B5D4A" w:rsidP="00F15A4E">
            <w:pPr>
              <w:widowControl w:val="0"/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D4A" w:rsidRPr="00577EEA">
        <w:tc>
          <w:tcPr>
            <w:tcW w:w="3934" w:type="dxa"/>
            <w:vAlign w:val="center"/>
          </w:tcPr>
          <w:p w:rsidR="002B5D4A" w:rsidRPr="00577EEA" w:rsidRDefault="002B5D4A" w:rsidP="00F15A4E">
            <w:pPr>
              <w:widowControl w:val="0"/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 и речь. Функциональные стили речи.</w:t>
            </w:r>
          </w:p>
        </w:tc>
        <w:tc>
          <w:tcPr>
            <w:tcW w:w="1984" w:type="dxa"/>
            <w:vAlign w:val="center"/>
          </w:tcPr>
          <w:p w:rsidR="002B5D4A" w:rsidRPr="004346FE" w:rsidRDefault="002B5D4A" w:rsidP="00F15A4E">
            <w:pPr>
              <w:widowControl w:val="0"/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2B5D4A" w:rsidRPr="004346FE" w:rsidRDefault="002B5D4A" w:rsidP="00F15A4E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vAlign w:val="center"/>
          </w:tcPr>
          <w:p w:rsidR="002B5D4A" w:rsidRPr="004346FE" w:rsidRDefault="002B5D4A" w:rsidP="00F15A4E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D4A" w:rsidRPr="00577EEA">
        <w:tc>
          <w:tcPr>
            <w:tcW w:w="3934" w:type="dxa"/>
            <w:vAlign w:val="center"/>
          </w:tcPr>
          <w:p w:rsidR="002B5D4A" w:rsidRPr="00577EEA" w:rsidRDefault="002B5D4A" w:rsidP="00F15A4E">
            <w:pPr>
              <w:widowControl w:val="0"/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Фонетика, орфоэпия, графика, орфография.</w:t>
            </w:r>
          </w:p>
        </w:tc>
        <w:tc>
          <w:tcPr>
            <w:tcW w:w="1984" w:type="dxa"/>
            <w:vAlign w:val="center"/>
          </w:tcPr>
          <w:p w:rsidR="002B5D4A" w:rsidRPr="000A4C47" w:rsidRDefault="002B5D4A" w:rsidP="00F15A4E">
            <w:pPr>
              <w:widowControl w:val="0"/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2B5D4A" w:rsidRPr="00FD132C" w:rsidRDefault="002B5D4A" w:rsidP="00F15A4E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2B5D4A" w:rsidRPr="00FD132C" w:rsidRDefault="002B5D4A" w:rsidP="00F15A4E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D4A" w:rsidRPr="00577EEA">
        <w:tc>
          <w:tcPr>
            <w:tcW w:w="3934" w:type="dxa"/>
            <w:vAlign w:val="center"/>
          </w:tcPr>
          <w:p w:rsidR="002B5D4A" w:rsidRPr="00DE0D3B" w:rsidRDefault="002B5D4A" w:rsidP="00F15A4E">
            <w:pPr>
              <w:widowControl w:val="0"/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фразеология.</w:t>
            </w:r>
          </w:p>
        </w:tc>
        <w:tc>
          <w:tcPr>
            <w:tcW w:w="1984" w:type="dxa"/>
            <w:vAlign w:val="center"/>
          </w:tcPr>
          <w:p w:rsidR="002B5D4A" w:rsidRPr="00F83D9C" w:rsidRDefault="002B5D4A" w:rsidP="00F15A4E">
            <w:pPr>
              <w:widowControl w:val="0"/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2B5D4A" w:rsidRPr="000A4C47" w:rsidRDefault="002B5D4A" w:rsidP="00F15A4E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vAlign w:val="center"/>
          </w:tcPr>
          <w:p w:rsidR="002B5D4A" w:rsidRPr="00E168A8" w:rsidRDefault="002B5D4A" w:rsidP="00F15A4E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D4A" w:rsidRPr="00577EEA">
        <w:tc>
          <w:tcPr>
            <w:tcW w:w="3934" w:type="dxa"/>
          </w:tcPr>
          <w:p w:rsidR="002B5D4A" w:rsidRPr="00577EEA" w:rsidRDefault="002B5D4A" w:rsidP="00F15A4E">
            <w:pPr>
              <w:widowControl w:val="0"/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Морфемика, словообразование орфография.</w:t>
            </w:r>
          </w:p>
        </w:tc>
        <w:tc>
          <w:tcPr>
            <w:tcW w:w="1984" w:type="dxa"/>
            <w:vAlign w:val="center"/>
          </w:tcPr>
          <w:p w:rsidR="002B5D4A" w:rsidRPr="00092B3A" w:rsidRDefault="002B5D4A" w:rsidP="00F15A4E">
            <w:pPr>
              <w:widowControl w:val="0"/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2B5D4A" w:rsidRPr="00092B3A" w:rsidRDefault="002B5D4A" w:rsidP="00F15A4E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vAlign w:val="center"/>
          </w:tcPr>
          <w:p w:rsidR="002B5D4A" w:rsidRPr="00092B3A" w:rsidRDefault="002B5D4A" w:rsidP="00F15A4E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D4A" w:rsidRPr="00577EEA">
        <w:tc>
          <w:tcPr>
            <w:tcW w:w="3934" w:type="dxa"/>
            <w:vAlign w:val="center"/>
          </w:tcPr>
          <w:p w:rsidR="002B5D4A" w:rsidRPr="00577EEA" w:rsidRDefault="002B5D4A" w:rsidP="00F15A4E">
            <w:pPr>
              <w:widowControl w:val="0"/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 и орфография.</w:t>
            </w:r>
          </w:p>
        </w:tc>
        <w:tc>
          <w:tcPr>
            <w:tcW w:w="1984" w:type="dxa"/>
            <w:vAlign w:val="center"/>
          </w:tcPr>
          <w:p w:rsidR="002B5D4A" w:rsidRPr="00092B3A" w:rsidRDefault="002B5D4A" w:rsidP="00F15A4E">
            <w:pPr>
              <w:widowControl w:val="0"/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vAlign w:val="center"/>
          </w:tcPr>
          <w:p w:rsidR="002B5D4A" w:rsidRPr="00092B3A" w:rsidRDefault="002B5D4A" w:rsidP="00F15A4E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  <w:vAlign w:val="center"/>
          </w:tcPr>
          <w:p w:rsidR="002B5D4A" w:rsidRPr="00092B3A" w:rsidRDefault="002B5D4A" w:rsidP="00F15A4E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D4A" w:rsidRPr="00577EEA">
        <w:tc>
          <w:tcPr>
            <w:tcW w:w="3934" w:type="dxa"/>
            <w:vAlign w:val="center"/>
          </w:tcPr>
          <w:p w:rsidR="002B5D4A" w:rsidRPr="00577EEA" w:rsidRDefault="002B5D4A" w:rsidP="00F15A4E">
            <w:pPr>
              <w:widowControl w:val="0"/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6.Синтаксис и пунктуация.</w:t>
            </w:r>
          </w:p>
        </w:tc>
        <w:tc>
          <w:tcPr>
            <w:tcW w:w="1984" w:type="dxa"/>
            <w:vAlign w:val="center"/>
          </w:tcPr>
          <w:p w:rsidR="002B5D4A" w:rsidRDefault="002B5D4A" w:rsidP="00F15A4E">
            <w:pPr>
              <w:widowControl w:val="0"/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2B5D4A" w:rsidRDefault="002B5D4A" w:rsidP="00F15A4E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  <w:vAlign w:val="center"/>
          </w:tcPr>
          <w:p w:rsidR="002B5D4A" w:rsidRDefault="002B5D4A" w:rsidP="00F15A4E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5D4A" w:rsidRPr="00577EEA">
        <w:tc>
          <w:tcPr>
            <w:tcW w:w="3934" w:type="dxa"/>
            <w:vAlign w:val="center"/>
          </w:tcPr>
          <w:p w:rsidR="002B5D4A" w:rsidRPr="00A87E10" w:rsidRDefault="002B5D4A" w:rsidP="00F15A4E">
            <w:pPr>
              <w:widowControl w:val="0"/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2B5D4A" w:rsidRPr="00A87E10" w:rsidRDefault="002B5D4A" w:rsidP="00F15A4E">
            <w:pPr>
              <w:widowControl w:val="0"/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2B5D4A" w:rsidRPr="00A87E10" w:rsidRDefault="002B5D4A" w:rsidP="00BA6409">
            <w:pPr>
              <w:spacing w:after="0"/>
              <w:ind w:right="-14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127" w:type="dxa"/>
            <w:vAlign w:val="center"/>
          </w:tcPr>
          <w:p w:rsidR="002B5D4A" w:rsidRPr="00A87E10" w:rsidRDefault="002B5D4A" w:rsidP="00F15A4E">
            <w:pPr>
              <w:spacing w:after="0"/>
              <w:ind w:right="-14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B5D4A" w:rsidRPr="00577EEA">
        <w:tc>
          <w:tcPr>
            <w:tcW w:w="10171" w:type="dxa"/>
            <w:gridSpan w:val="4"/>
            <w:vAlign w:val="center"/>
          </w:tcPr>
          <w:p w:rsidR="002B5D4A" w:rsidRDefault="002B5D4A" w:rsidP="00F15A4E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Промежуточная аттестация в форме экзамена</w:t>
            </w:r>
          </w:p>
        </w:tc>
      </w:tr>
    </w:tbl>
    <w:p w:rsidR="002B5D4A" w:rsidRPr="007A34B7" w:rsidRDefault="002B5D4A" w:rsidP="00F15A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  <w:sectPr w:rsidR="002B5D4A" w:rsidRPr="007A34B7">
          <w:pgSz w:w="11906" w:h="16838"/>
          <w:pgMar w:top="710" w:right="560" w:bottom="962" w:left="1140" w:header="720" w:footer="720" w:gutter="0"/>
          <w:cols w:space="720" w:equalWidth="0">
            <w:col w:w="10200"/>
          </w:cols>
          <w:noEndnote/>
        </w:sectPr>
      </w:pPr>
    </w:p>
    <w:p w:rsidR="002B5D4A" w:rsidRDefault="002B5D4A" w:rsidP="00BA640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ХАРАКТЕРИСТИКА ОСНОВНЫХ ВИДОВ </w:t>
      </w:r>
      <w:r w:rsidRPr="001B005F">
        <w:rPr>
          <w:rFonts w:ascii="Times New Roman" w:hAnsi="Times New Roman" w:cs="Times New Roman"/>
          <w:b/>
          <w:bCs/>
          <w:sz w:val="28"/>
          <w:szCs w:val="28"/>
        </w:rPr>
        <w:t>УЧЕБНОЙ ДЕЯТЕЛЬНОСТИ СТУДЕНТОВ</w:t>
      </w:r>
    </w:p>
    <w:p w:rsidR="002B5D4A" w:rsidRDefault="002B5D4A" w:rsidP="00F15A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20" w:right="-143" w:hanging="10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6237"/>
      </w:tblGrid>
      <w:tr w:rsidR="002B5D4A" w:rsidRPr="00C12AB3">
        <w:tc>
          <w:tcPr>
            <w:tcW w:w="4253" w:type="dxa"/>
            <w:vAlign w:val="center"/>
          </w:tcPr>
          <w:p w:rsidR="002B5D4A" w:rsidRPr="00BA6409" w:rsidRDefault="002B5D4A" w:rsidP="00BA64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6237" w:type="dxa"/>
            <w:vAlign w:val="center"/>
          </w:tcPr>
          <w:p w:rsidR="002B5D4A" w:rsidRPr="00BA6409" w:rsidRDefault="002B5D4A" w:rsidP="00BA6409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основных видов учебной деятельности студентов</w:t>
            </w:r>
          </w:p>
          <w:p w:rsidR="002B5D4A" w:rsidRPr="00E448E1" w:rsidRDefault="002B5D4A" w:rsidP="00BA6409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(на уровне учебных действий)</w:t>
            </w:r>
          </w:p>
        </w:tc>
      </w:tr>
      <w:tr w:rsidR="002B5D4A" w:rsidRPr="00C12AB3">
        <w:tc>
          <w:tcPr>
            <w:tcW w:w="4253" w:type="dxa"/>
          </w:tcPr>
          <w:p w:rsidR="002B5D4A" w:rsidRPr="00C12AB3" w:rsidRDefault="002B5D4A" w:rsidP="00BA6409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B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2B5D4A" w:rsidRPr="00A94DE4" w:rsidRDefault="002B5D4A" w:rsidP="006502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73" w:right="-143" w:hanging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3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из  разных  источников  и </w:t>
            </w:r>
            <w:r w:rsidRPr="0019365F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  информацию  о  языке  как </w:t>
            </w: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развивающемся явлении, о связи языка и культуры;</w:t>
            </w:r>
          </w:p>
          <w:p w:rsidR="002B5D4A" w:rsidRPr="00D30D83" w:rsidRDefault="002B5D4A" w:rsidP="006502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3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 на  отдельных  примерах </w:t>
            </w: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взаимосвязь  языка,  культуры  и  истории  народа  —</w:t>
            </w:r>
            <w:r w:rsidRPr="00D30D83">
              <w:rPr>
                <w:rFonts w:ascii="Times New Roman" w:hAnsi="Times New Roman" w:cs="Times New Roman"/>
                <w:sz w:val="28"/>
                <w:szCs w:val="28"/>
              </w:rPr>
              <w:t xml:space="preserve"> носителя языка; анализировать пословицы и поговорки о русском языке;</w:t>
            </w:r>
          </w:p>
          <w:p w:rsidR="002B5D4A" w:rsidRPr="00A94DE4" w:rsidRDefault="002B5D4A" w:rsidP="006502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составлять  связное  высказывание  (сочинение-рассуждение) в устной или письменной форме;</w:t>
            </w:r>
          </w:p>
          <w:p w:rsidR="002B5D4A" w:rsidRPr="00A94DE4" w:rsidRDefault="002B5D4A" w:rsidP="006502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3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 примеры,  которые  доказывают,  что изучение  языка  позволяет  лучше  узнать  историю  и </w:t>
            </w: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культуру страны.</w:t>
            </w:r>
          </w:p>
          <w:p w:rsidR="002B5D4A" w:rsidRPr="00D30D83" w:rsidRDefault="002B5D4A" w:rsidP="006502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 тему,  основную  мысль  текстов  о  роли </w:t>
            </w:r>
            <w:r w:rsidRPr="00D30D83"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в жизни общества; </w:t>
            </w:r>
          </w:p>
          <w:p w:rsidR="002B5D4A" w:rsidRPr="00D30D83" w:rsidRDefault="002B5D4A" w:rsidP="006502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вычитывать  разные  виды  информации;  проводить </w:t>
            </w:r>
            <w:r w:rsidRPr="00D30D83">
              <w:rPr>
                <w:rFonts w:ascii="Times New Roman" w:hAnsi="Times New Roman" w:cs="Times New Roman"/>
                <w:sz w:val="28"/>
                <w:szCs w:val="28"/>
              </w:rPr>
              <w:t>языковой  разбор  тексов;  извлекать  информацию  из разных источников (таблиц, схем),</w:t>
            </w:r>
          </w:p>
          <w:p w:rsidR="002B5D4A" w:rsidRPr="00A94DE4" w:rsidRDefault="002B5D4A" w:rsidP="006502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преобразовывать  информацию;  строить рассуждение о роли русского языка в жизни человека.</w:t>
            </w:r>
          </w:p>
        </w:tc>
      </w:tr>
      <w:tr w:rsidR="002B5D4A" w:rsidRPr="00C12AB3">
        <w:tc>
          <w:tcPr>
            <w:tcW w:w="4253" w:type="dxa"/>
          </w:tcPr>
          <w:p w:rsidR="002B5D4A" w:rsidRPr="00C12AB3" w:rsidRDefault="002B5D4A" w:rsidP="00BA640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 речь. Функциональные стили речи.</w:t>
            </w:r>
          </w:p>
        </w:tc>
        <w:tc>
          <w:tcPr>
            <w:tcW w:w="6237" w:type="dxa"/>
          </w:tcPr>
          <w:p w:rsidR="002B5D4A" w:rsidRPr="005472D7" w:rsidRDefault="002B5D4A" w:rsidP="006502E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 читать    текст,  определять  тему, формулировать  основную  мысль  художественных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текстов, функциональный тип речи; </w:t>
            </w:r>
          </w:p>
          <w:p w:rsidR="002B5D4A" w:rsidRDefault="002B5D4A" w:rsidP="006502E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вычитывать разные виды информации;</w:t>
            </w:r>
          </w:p>
          <w:p w:rsidR="002B5D4A" w:rsidRPr="005472D7" w:rsidRDefault="002B5D4A" w:rsidP="006502E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характеризовать  средства  и  способы  связи предложений в тексте;</w:t>
            </w:r>
          </w:p>
          <w:p w:rsidR="002B5D4A" w:rsidRPr="005472D7" w:rsidRDefault="002B5D4A" w:rsidP="006502E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 лингвостилистический   анализ  </w:t>
            </w:r>
            <w:r w:rsidRPr="00A94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текста;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определять  авторскую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зицию  в  тексте;  высказывать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свою точку зрения по проблеме текста;</w:t>
            </w:r>
          </w:p>
          <w:p w:rsidR="002B5D4A" w:rsidRPr="005472D7" w:rsidRDefault="002B5D4A" w:rsidP="006502E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 изобразительно-выразительные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языка,  указывать  их  роль  в  идейно-художественном содержании текста; </w:t>
            </w:r>
          </w:p>
          <w:p w:rsidR="002B5D4A" w:rsidRPr="005472D7" w:rsidRDefault="002B5D4A" w:rsidP="006502E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составлять  связное  высказывание  устной  и  письменной  форме  на  основе проанализи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рованных  текстов;  определять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текста;</w:t>
            </w:r>
          </w:p>
          <w:p w:rsidR="002B5D4A" w:rsidRPr="005472D7" w:rsidRDefault="002B5D4A" w:rsidP="006502E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 речь  с  точки  зрения  правильности,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точности,  выразительности,  уместности  употребления языковых средств;</w:t>
            </w:r>
          </w:p>
          <w:p w:rsidR="002B5D4A" w:rsidRPr="005472D7" w:rsidRDefault="002B5D4A" w:rsidP="006502E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 примеры  по  теме  из  изучаемых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художественных произведений.</w:t>
            </w:r>
          </w:p>
          <w:p w:rsidR="002B5D4A" w:rsidRPr="005472D7" w:rsidRDefault="002B5D4A" w:rsidP="006502E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 чужие  и  собственные  речевые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высказывания  разной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функциональной  направленности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с  точки  зрения  соответствия  их  коммуникативным задачам и нормам современного русского литературного языка; </w:t>
            </w:r>
          </w:p>
          <w:p w:rsidR="002B5D4A" w:rsidRPr="005472D7" w:rsidRDefault="002B5D4A" w:rsidP="006502E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исправлять  речевые  недостатки,  редактировать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текст; </w:t>
            </w:r>
          </w:p>
          <w:p w:rsidR="002B5D4A" w:rsidRPr="005472D7" w:rsidRDefault="002B5D4A" w:rsidP="006502E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выступать  перед  аудиторией  сверстников  с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небольшими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информационными  сообщениями,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докладами на учебно-научную тему; </w:t>
            </w:r>
          </w:p>
          <w:p w:rsidR="002B5D4A" w:rsidRPr="005472D7" w:rsidRDefault="002B5D4A" w:rsidP="006502E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 и  сравнивать  русский  речевой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этикет с речевым  этике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 отдельных народов России и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мира.</w:t>
            </w:r>
          </w:p>
          <w:p w:rsidR="002B5D4A" w:rsidRPr="005472D7" w:rsidRDefault="002B5D4A" w:rsidP="006502E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</w:t>
            </w: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тексты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 функциональных  стилей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(экстралингвистические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особенности,  лингвистические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особенности  на 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  употребления  лексических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средств, типичных синтаксических конструкций);</w:t>
            </w:r>
          </w:p>
          <w:p w:rsidR="002B5D4A" w:rsidRPr="005472D7" w:rsidRDefault="002B5D4A" w:rsidP="006502E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 тексты  разных  жанров  научног</w:t>
            </w:r>
            <w:proofErr w:type="gramStart"/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учебно-научного),  публицистического,  официально-делового стилей, разговорной речи; </w:t>
            </w:r>
          </w:p>
          <w:p w:rsidR="002B5D4A" w:rsidRPr="005472D7" w:rsidRDefault="002B5D4A" w:rsidP="006502E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 устные  и  письменные  высказывания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разных стилей, жанров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типов речи (отзыв, сообщение,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доклад;  интервь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ю,  репортаж  эссе;  расписка,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доверенность, заявление; рассказ, беседа, спор;</w:t>
            </w:r>
            <w:proofErr w:type="gramEnd"/>
          </w:p>
          <w:p w:rsidR="002B5D4A" w:rsidRPr="005472D7" w:rsidRDefault="002B5D4A" w:rsidP="006502E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тексты разных функциональных типов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и  стилей;  осуществлят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 информационную  переработку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текста,  создавать  вторич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 текст,  используя  разные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виды  переработки  текста  (план,  тезисы,  конспе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кт,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реферат, аннотацию, рецензию).</w:t>
            </w:r>
          </w:p>
        </w:tc>
      </w:tr>
      <w:tr w:rsidR="002B5D4A" w:rsidRPr="00C12AB3">
        <w:tc>
          <w:tcPr>
            <w:tcW w:w="4253" w:type="dxa"/>
          </w:tcPr>
          <w:p w:rsidR="002B5D4A" w:rsidRPr="00172D3E" w:rsidRDefault="002B5D4A" w:rsidP="00BA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Фонетика, орфоэпия, графика, орфография.</w:t>
            </w:r>
          </w:p>
        </w:tc>
        <w:tc>
          <w:tcPr>
            <w:tcW w:w="6237" w:type="dxa"/>
            <w:vAlign w:val="bottom"/>
          </w:tcPr>
          <w:p w:rsidR="002B5D4A" w:rsidRPr="00CF62A8" w:rsidRDefault="002B5D4A" w:rsidP="006502E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Проводить  фонетический  разбор;  извлекать необходимую  информацию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 таблиц,  схем  учебника  по </w:t>
            </w: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изучаемой теме;</w:t>
            </w:r>
          </w:p>
          <w:p w:rsidR="002B5D4A" w:rsidRPr="00CF62A8" w:rsidRDefault="002B5D4A" w:rsidP="006502E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</w:t>
            </w:r>
            <w:proofErr w:type="gramStart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2B5D4A" w:rsidRPr="00CF62A8" w:rsidRDefault="002B5D4A" w:rsidP="00BA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мультимедийных  орфоэпических  словарей  </w:t>
            </w:r>
            <w:proofErr w:type="spellStart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исправочников</w:t>
            </w:r>
            <w:proofErr w:type="spellEnd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;  использовать  её  </w:t>
            </w:r>
            <w:proofErr w:type="gramStart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  различных  </w:t>
            </w:r>
            <w:proofErr w:type="spellStart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видахдеятельности</w:t>
            </w:r>
            <w:proofErr w:type="spellEnd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5D4A" w:rsidRPr="00CF62A8" w:rsidRDefault="002B5D4A" w:rsidP="006502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с целью анализа проделанной работы;  опреде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лять  круг  орфографических  и </w:t>
            </w: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правил,  по  которым  следует </w:t>
            </w: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ориентироваться в конкретном случае;</w:t>
            </w:r>
          </w:p>
          <w:p w:rsidR="002B5D4A" w:rsidRPr="00CF62A8" w:rsidRDefault="002B5D4A" w:rsidP="006502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проводить  операции  синтеза  и  анализа  с  целью обобщения признаков, характеристик, фактов и т.д.;</w:t>
            </w:r>
          </w:p>
          <w:p w:rsidR="002B5D4A" w:rsidRPr="00CF62A8" w:rsidRDefault="002B5D4A" w:rsidP="006502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</w:t>
            </w:r>
            <w:proofErr w:type="gramStart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2B5D4A" w:rsidRPr="001C03B6" w:rsidRDefault="002B5D4A" w:rsidP="00BA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43" w:hanging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орфоэпических  словарей  и  справочников;  </w:t>
            </w:r>
            <w:proofErr w:type="spellStart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опознаватьосновные</w:t>
            </w:r>
            <w:proofErr w:type="spellEnd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выразительные средства фонетики (звукопись).</w:t>
            </w:r>
          </w:p>
        </w:tc>
      </w:tr>
      <w:tr w:rsidR="002B5D4A" w:rsidRPr="00C12AB3">
        <w:trPr>
          <w:trHeight w:val="844"/>
        </w:trPr>
        <w:tc>
          <w:tcPr>
            <w:tcW w:w="4253" w:type="dxa"/>
          </w:tcPr>
          <w:p w:rsidR="002B5D4A" w:rsidRPr="00C7659B" w:rsidRDefault="002B5D4A" w:rsidP="00BA640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Лексикология и фразеология.</w:t>
            </w:r>
          </w:p>
        </w:tc>
        <w:tc>
          <w:tcPr>
            <w:tcW w:w="6237" w:type="dxa"/>
          </w:tcPr>
          <w:p w:rsidR="002B5D4A" w:rsidRPr="00E15D02" w:rsidRDefault="002B5D4A" w:rsidP="006502E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Аргументировать  различие  лексического  и грамматического  значений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слова;  опознавать  основные </w:t>
            </w: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выразительные  средст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 лексики  и  фразеологии  в </w:t>
            </w: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публицистической  и  худ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ожественной  речи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 оценивать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их;</w:t>
            </w:r>
          </w:p>
          <w:p w:rsidR="002B5D4A" w:rsidRPr="00E15D02" w:rsidRDefault="002B5D4A" w:rsidP="006502E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 особенности употребления лексических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дств  в  т</w:t>
            </w:r>
            <w:proofErr w:type="gramEnd"/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екстах  научного  и  официально-делового стилей  речи;  извлекат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 необходимую  информацию  из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лексических  словарей  разно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 типа  (толкового  словаря,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словарей  синонимов,  антонимо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в,  устаревших  слов,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иностранных  слов,  фразеоло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гического  словаря  и  др.)  и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справочников,  в  том  числе  мультимедийных; использовать  эту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нформацию  в  различных  видах деятельности; </w:t>
            </w:r>
          </w:p>
          <w:p w:rsidR="002B5D4A" w:rsidRPr="00E15D02" w:rsidRDefault="002B5D4A" w:rsidP="006502E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познавать основные виды тропов, построенных на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переносном  значении  слова  (метафора,  эпитет, олицетворение);</w:t>
            </w:r>
          </w:p>
        </w:tc>
      </w:tr>
      <w:tr w:rsidR="002B5D4A" w:rsidRPr="00C12AB3">
        <w:tc>
          <w:tcPr>
            <w:tcW w:w="4253" w:type="dxa"/>
          </w:tcPr>
          <w:p w:rsidR="002B5D4A" w:rsidRPr="00172D3E" w:rsidRDefault="002B5D4A" w:rsidP="00BA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словообразование, орфография.</w:t>
            </w:r>
          </w:p>
        </w:tc>
        <w:tc>
          <w:tcPr>
            <w:tcW w:w="6237" w:type="dxa"/>
          </w:tcPr>
          <w:p w:rsidR="002B5D4A" w:rsidRPr="00E15D02" w:rsidRDefault="002B5D4A" w:rsidP="006502E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Опознавать,  наблюдать  изучаемое  языковое явление, извлекать его из текста; </w:t>
            </w:r>
          </w:p>
          <w:p w:rsidR="002B5D4A" w:rsidRPr="00E15D02" w:rsidRDefault="002B5D4A" w:rsidP="006502E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морфемный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словообразовательный, этимологический, орфографический анализ;</w:t>
            </w:r>
          </w:p>
          <w:p w:rsidR="002B5D4A" w:rsidRPr="00E15D02" w:rsidRDefault="002B5D4A" w:rsidP="006502E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из  таблиц, схем учебника по изучаемой теме; </w:t>
            </w:r>
          </w:p>
          <w:p w:rsidR="002B5D4A" w:rsidRPr="00E15D02" w:rsidRDefault="002B5D4A" w:rsidP="006502E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характеризовать  словообразовательные цепочки и словообразовательные  гнёзда,  устанавливая  смысловую и структурную связь однокоренных слов;</w:t>
            </w:r>
          </w:p>
          <w:p w:rsidR="002B5D4A" w:rsidRPr="00E15D02" w:rsidRDefault="002B5D4A" w:rsidP="006502E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  основные  выразительные  средства словообразования  в  художественной  речи  и  </w:t>
            </w:r>
            <w:proofErr w:type="spellStart"/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оцениватьих</w:t>
            </w:r>
            <w:proofErr w:type="spellEnd"/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5D4A" w:rsidRPr="00E15D02" w:rsidRDefault="002B5D4A" w:rsidP="006502E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</w:t>
            </w:r>
            <w:proofErr w:type="gramStart"/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2B5D4A" w:rsidRPr="00E15D02" w:rsidRDefault="002B5D4A" w:rsidP="00BA640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743" w:right="-1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морфемных,  словообразовательных  и  этимологических словарей и справочников, в том числе мультимедийных;</w:t>
            </w:r>
          </w:p>
          <w:p w:rsidR="002B5D4A" w:rsidRPr="00E15D02" w:rsidRDefault="002B5D4A" w:rsidP="006502E8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использовать  этимологическую  справку  для объяснения  правописания  и  лексического  значения слова.</w:t>
            </w:r>
          </w:p>
        </w:tc>
      </w:tr>
      <w:tr w:rsidR="002B5D4A" w:rsidRPr="00C12AB3">
        <w:tc>
          <w:tcPr>
            <w:tcW w:w="4253" w:type="dxa"/>
          </w:tcPr>
          <w:p w:rsidR="002B5D4A" w:rsidRPr="00E1447A" w:rsidRDefault="002B5D4A" w:rsidP="00BA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Морфология и орфография.</w:t>
            </w:r>
          </w:p>
        </w:tc>
        <w:tc>
          <w:tcPr>
            <w:tcW w:w="6237" w:type="dxa"/>
          </w:tcPr>
          <w:p w:rsidR="002B5D4A" w:rsidRPr="0059125A" w:rsidRDefault="002B5D4A" w:rsidP="006502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Опознавать,  наблюдать  изучаемое  языковое явление,  извлекать  его  из 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кста,  анализировать  с  точки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зрения </w:t>
            </w:r>
            <w:proofErr w:type="spell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текстообразующей</w:t>
            </w:r>
            <w:proofErr w:type="spellEnd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 роли; </w:t>
            </w:r>
          </w:p>
          <w:p w:rsidR="002B5D4A" w:rsidRPr="0059125A" w:rsidRDefault="002B5D4A" w:rsidP="006502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проводить  морфологический,  орфографический, пунктуационный анализ;</w:t>
            </w:r>
          </w:p>
          <w:p w:rsidR="002B5D4A" w:rsidRPr="0059125A" w:rsidRDefault="002B5D4A" w:rsidP="006502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 таблиц, схем учебника по изучаем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теме; строить рассуждения с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целью анализа проделанной работы;</w:t>
            </w:r>
          </w:p>
          <w:p w:rsidR="002B5D4A" w:rsidRPr="0059125A" w:rsidRDefault="002B5D4A" w:rsidP="006502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 круг  </w:t>
            </w:r>
            <w:proofErr w:type="gram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орфографических</w:t>
            </w:r>
            <w:proofErr w:type="gramEnd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</w:p>
          <w:p w:rsidR="002B5D4A" w:rsidRPr="0059125A" w:rsidRDefault="002B5D4A" w:rsidP="00BA6409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ind w:left="74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пунктуационных  правил,  по  которым  следует ориентироваться в конкретном случае;</w:t>
            </w:r>
          </w:p>
          <w:p w:rsidR="002B5D4A" w:rsidRPr="0059125A" w:rsidRDefault="002B5D4A" w:rsidP="006502E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проводить  операции  синтеза  и  анализа  с  целью обобщения  признаков, 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рактеристик,  фактов  и  т.д.;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подбирать  примеры  по 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из  художественных  текстов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изучаемых произведений; </w:t>
            </w:r>
          </w:p>
          <w:p w:rsidR="002B5D4A" w:rsidRPr="0059125A" w:rsidRDefault="002B5D4A" w:rsidP="006502E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составлять монологическое высказывание в устной или  письменной 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рме  на  лингвистическую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нализировать</w:t>
            </w:r>
            <w:proofErr w:type="spellEnd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  текст  с  целью  обнаружения  изученных</w:t>
            </w:r>
          </w:p>
          <w:p w:rsidR="002B5D4A" w:rsidRPr="0059125A" w:rsidRDefault="002B5D4A" w:rsidP="00BA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43" w:hanging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понятий (категорий), орфограмм, </w:t>
            </w:r>
            <w:proofErr w:type="spell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пунктограмм</w:t>
            </w:r>
            <w:proofErr w:type="spellEnd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B5D4A" w:rsidRPr="0059125A" w:rsidRDefault="002B5D4A" w:rsidP="006502E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</w:t>
            </w:r>
            <w:proofErr w:type="gram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2B5D4A" w:rsidRPr="0059125A" w:rsidRDefault="002B5D4A" w:rsidP="00BA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мультимедийных  словарей 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правочников  по правописанию;  использовать эту информацию в процессе </w:t>
            </w:r>
          </w:p>
          <w:p w:rsidR="002B5D4A" w:rsidRPr="00E3677C" w:rsidRDefault="002B5D4A" w:rsidP="00BA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письма;  определять  роль  слов  разных  частей  речи  в </w:t>
            </w:r>
            <w:proofErr w:type="spell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стообразовании</w:t>
            </w:r>
            <w:proofErr w:type="spellEnd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5D4A" w:rsidRPr="00C12AB3">
        <w:tc>
          <w:tcPr>
            <w:tcW w:w="4253" w:type="dxa"/>
          </w:tcPr>
          <w:p w:rsidR="002B5D4A" w:rsidRPr="00CC1543" w:rsidRDefault="002B5D4A" w:rsidP="00BA640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пунктуация.</w:t>
            </w:r>
          </w:p>
        </w:tc>
        <w:tc>
          <w:tcPr>
            <w:tcW w:w="6237" w:type="dxa"/>
          </w:tcPr>
          <w:p w:rsidR="002B5D4A" w:rsidRPr="0059125A" w:rsidRDefault="002B5D4A" w:rsidP="006502E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Опознавать,  наблюдать  изучаемое  языковое явление,  извлекать  его  из 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кста,  анализировать  с  точки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зрения  </w:t>
            </w:r>
            <w:proofErr w:type="spell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текстообразующ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роли,  проводить  языковой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разбор  (фонетичес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кий,  лексический,  морфемный,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словообразователь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ный,  этимологический,  морфоло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гический,  синтаксиче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ский,  орфографический,  пункту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ационный); </w:t>
            </w:r>
            <w:proofErr w:type="gramEnd"/>
          </w:p>
          <w:p w:rsidR="002B5D4A" w:rsidRPr="0059125A" w:rsidRDefault="002B5D4A" w:rsidP="006502E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комментировать ответы товарищей;</w:t>
            </w:r>
          </w:p>
          <w:p w:rsidR="002B5D4A" w:rsidRPr="0059125A" w:rsidRDefault="002B5D4A" w:rsidP="006502E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из  таблиц, схем учебника по изучаемой теме; строить рассуждения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целью  анализа  проделанной  работы;  определять  круг </w:t>
            </w:r>
          </w:p>
          <w:p w:rsidR="002B5D4A" w:rsidRPr="0059125A" w:rsidRDefault="002B5D4A" w:rsidP="00BA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орфографических и пунктуационных правил, по которым следует  ориентироваться  в  конкретном  случае; анализировать  текст  с  целью  обнаружения  изученных понятий (категорий), орфограмм, </w:t>
            </w:r>
            <w:proofErr w:type="spell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пунктограмм</w:t>
            </w:r>
            <w:proofErr w:type="spellEnd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5D4A" w:rsidRPr="00B54780" w:rsidRDefault="002B5D4A" w:rsidP="006502E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 синтаксические  конструкции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>(словосочетания, 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ложения)  по  опорным  словам,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>схемам,  по  заданн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 темам,  соблюдая  основные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синтаксические нормы; </w:t>
            </w:r>
          </w:p>
          <w:p w:rsidR="002B5D4A" w:rsidRPr="00B54780" w:rsidRDefault="002B5D4A" w:rsidP="006502E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 операции  синтеза  и  анализа  с  целью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>обобщения  признаков, 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рактеристик,  фактов  и  т.д.;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>подбирать  примеры  по 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из  художественных  текстов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 xml:space="preserve">изучаемых произведений; </w:t>
            </w:r>
          </w:p>
          <w:p w:rsidR="002B5D4A" w:rsidRPr="0059125A" w:rsidRDefault="002B5D4A" w:rsidP="00BA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 роль  синтаксических  конструкций  в </w:t>
            </w:r>
            <w:proofErr w:type="spell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текстообразовании</w:t>
            </w:r>
            <w:proofErr w:type="spellEnd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;  находить  в  тексте  стилистические фигуры;</w:t>
            </w:r>
          </w:p>
          <w:p w:rsidR="002B5D4A" w:rsidRPr="00B54780" w:rsidRDefault="002B5D4A" w:rsidP="006502E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 связное  высказывание  (сочинение)  на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лингвистическую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устной и письменной форме по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>теме занятия;</w:t>
            </w:r>
          </w:p>
          <w:p w:rsidR="002B5D4A" w:rsidRPr="0059125A" w:rsidRDefault="002B5D4A" w:rsidP="006502E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</w:t>
            </w:r>
            <w:proofErr w:type="gram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2B5D4A" w:rsidRPr="0059125A" w:rsidRDefault="002B5D4A" w:rsidP="00BA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мультимедийных  словарей  и  справочников  по правописанию;  использовать  эту информацию в процессе </w:t>
            </w:r>
          </w:p>
          <w:p w:rsidR="002B5D4A" w:rsidRPr="0059125A" w:rsidRDefault="002B5D4A" w:rsidP="00BA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письма; </w:t>
            </w:r>
          </w:p>
          <w:p w:rsidR="002B5D4A" w:rsidRPr="0059125A" w:rsidRDefault="002B5D4A" w:rsidP="006502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 синонимическую  замену </w:t>
            </w:r>
          </w:p>
          <w:p w:rsidR="002B5D4A" w:rsidRPr="0059125A" w:rsidRDefault="002B5D4A" w:rsidP="00BA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синтаксических конструкций; </w:t>
            </w:r>
          </w:p>
          <w:p w:rsidR="002B5D4A" w:rsidRPr="00B54780" w:rsidRDefault="002B5D4A" w:rsidP="006502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монологическое высказывание в устной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>или письменной форме на лингвистическую тему;</w:t>
            </w:r>
          </w:p>
          <w:p w:rsidR="002B5D4A" w:rsidRPr="0059125A" w:rsidRDefault="002B5D4A" w:rsidP="006502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пунктуационно  оформлять  предложения  </w:t>
            </w:r>
            <w:proofErr w:type="gram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B5D4A" w:rsidRPr="0059125A" w:rsidRDefault="002B5D4A" w:rsidP="00BA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разными смысловыми отрезками; определять роль знаков препинания в простых и сложных предложениях;</w:t>
            </w:r>
          </w:p>
          <w:p w:rsidR="002B5D4A" w:rsidRPr="00B54780" w:rsidRDefault="002B5D4A" w:rsidP="006502E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 схемы  предложений,  конструировать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>предложения по схемам.</w:t>
            </w:r>
          </w:p>
        </w:tc>
      </w:tr>
    </w:tbl>
    <w:p w:rsidR="002B5D4A" w:rsidRPr="009E48E6" w:rsidRDefault="002B5D4A" w:rsidP="00F15A4E">
      <w:pPr>
        <w:widowControl w:val="0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  <w:sectPr w:rsidR="002B5D4A" w:rsidRPr="009E48E6">
          <w:pgSz w:w="11906" w:h="16838"/>
          <w:pgMar w:top="710" w:right="560" w:bottom="1106" w:left="1140" w:header="720" w:footer="720" w:gutter="0"/>
          <w:cols w:space="720" w:equalWidth="0">
            <w:col w:w="10200"/>
          </w:cols>
          <w:noEndnote/>
        </w:sectPr>
      </w:pPr>
    </w:p>
    <w:p w:rsidR="002B5D4A" w:rsidRDefault="002B5D4A" w:rsidP="002A1E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ge51"/>
      <w:bookmarkStart w:id="6" w:name="page57"/>
      <w:bookmarkEnd w:id="5"/>
      <w:bookmarkEnd w:id="6"/>
      <w:r w:rsidRPr="00B330C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УЧЕБНО-МЕТОДИЧЕСКОЕ ОБЕСПЕЧЕНИЕ ПРОГРАММЫ</w:t>
      </w:r>
    </w:p>
    <w:p w:rsidR="002B5D4A" w:rsidRDefault="002B5D4A" w:rsidP="00BA640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 w:right="-143" w:firstLine="8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УЧЕБНОЙ ДИСЦИПЛИНЫ «РУССКИЙ ЯЗЫК»</w:t>
      </w:r>
    </w:p>
    <w:p w:rsidR="002B5D4A" w:rsidRDefault="002B5D4A" w:rsidP="00F15A4E">
      <w:p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Учебники:</w:t>
      </w:r>
    </w:p>
    <w:p w:rsidR="002B5D4A" w:rsidRDefault="002B5D4A" w:rsidP="00F15A4E">
      <w:p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Ант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онова Е.С.,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Т.М. Русский язык: учебник для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нач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ального и среднего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ессионального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образования. – М.: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Издательский центр «Академия», 2013.</w:t>
      </w:r>
    </w:p>
    <w:p w:rsidR="002B5D4A" w:rsidRPr="00183366" w:rsidRDefault="002B5D4A" w:rsidP="00F15A4E">
      <w:p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Т.М. Русский язык: сборник упражнений: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>ное пособие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>нач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ального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 и сред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него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r>
        <w:rPr>
          <w:rFonts w:ascii="Times New Roman" w:hAnsi="Times New Roman" w:cs="Times New Roman"/>
          <w:sz w:val="28"/>
          <w:szCs w:val="28"/>
          <w:lang w:eastAsia="ru-RU"/>
        </w:rPr>
        <w:t>ессионального образования. – М.: 2015</w:t>
      </w:r>
    </w:p>
    <w:p w:rsidR="002B5D4A" w:rsidRDefault="002B5D4A" w:rsidP="00F15A4E">
      <w:p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03F5C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2B5D4A" w:rsidRDefault="002B5D4A" w:rsidP="004608D9">
      <w:p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Русский язык: Грамматика. Текст. Стили речи: Учебное пособие для 10-11 классов общеобразовательных учреждений – М.: Просвещение.</w:t>
      </w:r>
    </w:p>
    <w:p w:rsidR="002B5D4A" w:rsidRPr="002A1E15" w:rsidRDefault="002B5D4A" w:rsidP="002A1E15">
      <w:pPr>
        <w:spacing w:before="180" w:after="180" w:line="390" w:lineRule="atLeast"/>
        <w:ind w:left="-567" w:right="-143" w:firstLine="567"/>
        <w:jc w:val="center"/>
        <w:textAlignment w:val="top"/>
        <w:rPr>
          <w:rFonts w:ascii="Arial" w:hAnsi="Arial" w:cs="Arial"/>
          <w:b/>
          <w:bCs/>
          <w:sz w:val="28"/>
          <w:szCs w:val="28"/>
          <w:lang w:eastAsia="ru-RU"/>
        </w:rPr>
      </w:pPr>
      <w:r w:rsidRPr="002A1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оценки знаний, умений и </w:t>
      </w:r>
      <w:proofErr w:type="gramStart"/>
      <w:r w:rsidRPr="002A1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навыков</w:t>
      </w:r>
      <w:proofErr w:type="gramEnd"/>
      <w:r w:rsidRPr="002A1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по  дисциплине «Русский язык».</w:t>
      </w:r>
    </w:p>
    <w:p w:rsidR="002B5D4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«Нормы оценки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» призваны обеспечить одинаковые требования к знаниям, умениям и навыкам учащихся по русскому языку. В них устанавливаются: 1) единые критерии оценки различных сторон владения устной и письменной формами русского языка (критерии оценки орфографической и пунктуационной грамотности, языкового оформления связного высказывания, содержания высказывания); 2) единые нормативы оценки знаний, умений и навыков; 3) объем различных видов контрольных работ; 4) количество отметок за различные виды контрольных работ.</w:t>
      </w:r>
    </w:p>
    <w:p w:rsidR="002B5D4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Обучающимся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предъявляются требования только к таким умениям и навыкам, над которыми они работали или работают к моменту проверки. На уроках русского языка проверяются: 1) знание полученных сведений о языке; 2) орфографические и пунктуационные навыки; 3) речевые умения.</w:t>
      </w:r>
    </w:p>
    <w:p w:rsidR="002B5D4A" w:rsidRPr="002A1E15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0"/>
          <w:szCs w:val="20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Оценка устных ответов 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обучающихся.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Устный опрос является одним из основных спос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обов учета знаний учета обучающихся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по русскому 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языку. Развернутый ответ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должен представлять собой связное, логически последовательное сообщение на опред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еленную тему, показывать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умение применять определения, правила в конкретных случаях.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lastRenderedPageBreak/>
        <w:t>При оценке ответа обучающегося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ставится, если обучающийся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ставится, если обучающийся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ставится, если обучающийся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«2»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ставится, если обучающийся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недостатки в подготовке</w:t>
      </w:r>
      <w:proofErr w:type="gramStart"/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,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которые являются серьезным препятствием к успешному овладению последующим материалом.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«1»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ставится, если </w:t>
      </w:r>
      <w:proofErr w:type="gramStart"/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обучающийся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обнаруживает полное незнание или непонимание материала.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Оценка («5»,»4»,»3»)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а сумму ответов, данных обучающимся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на протяжении урока </w:t>
      </w: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( 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выводится поурочный балл), при условии, если в процессе урока не тольк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 заслушивались ответы обучающегося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, но и осуществлялась проверка его умения применять знания на практике.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A01167">
        <w:rPr>
          <w:rFonts w:ascii="Times New Roman" w:hAnsi="Times New Roman" w:cs="Times New Roman"/>
          <w:color w:val="0F1419"/>
          <w:sz w:val="28"/>
          <w:szCs w:val="28"/>
          <w:lang w:eastAsia="ru-RU"/>
        </w:rPr>
        <w:lastRenderedPageBreak/>
        <w:t>Оценка диктантов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2B5D4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Диктант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 – одна из основных форм проверки орфографической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</w:t>
      </w:r>
    </w:p>
    <w:p w:rsidR="002B5D4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Контрольный словарный диктант 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проверяет усвоение слов с непроверяемыми и </w:t>
      </w:r>
      <w:proofErr w:type="spell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труднопроверяемыми</w:t>
      </w:r>
      <w:proofErr w:type="spell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орфограммами. Диктант, имеющий це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лью проверку подготовки обучающихся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по определенной теме, должен включать основные орфограммы или </w:t>
      </w:r>
      <w:proofErr w:type="spell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пунктограммы</w:t>
      </w:r>
      <w:proofErr w:type="spell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этой темы, а также обеспечивать выявление прочности ранее приобретенных навыков. </w:t>
      </w:r>
    </w:p>
    <w:p w:rsidR="002B5D4A" w:rsidRPr="002A1E15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оценке диктанта исправляются, но не учитываются орфографические и пунктуационные ошибки:</w:t>
      </w:r>
    </w:p>
    <w:p w:rsidR="002B5D4A" w:rsidRPr="00E135FA" w:rsidRDefault="002B5D4A" w:rsidP="006502E8">
      <w:pPr>
        <w:numPr>
          <w:ilvl w:val="0"/>
          <w:numId w:val="16"/>
        </w:numPr>
        <w:spacing w:after="0" w:line="390" w:lineRule="atLeast"/>
        <w:ind w:left="630" w:right="-143"/>
        <w:jc w:val="both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переносе слов;</w:t>
      </w:r>
    </w:p>
    <w:p w:rsidR="002B5D4A" w:rsidRPr="00E135FA" w:rsidRDefault="002B5D4A" w:rsidP="006502E8">
      <w:pPr>
        <w:numPr>
          <w:ilvl w:val="0"/>
          <w:numId w:val="16"/>
        </w:numPr>
        <w:spacing w:after="0" w:line="390" w:lineRule="atLeast"/>
        <w:ind w:left="630" w:right="-143"/>
        <w:jc w:val="both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На еще не изученные правила;</w:t>
      </w:r>
    </w:p>
    <w:p w:rsidR="002B5D4A" w:rsidRPr="00E135FA" w:rsidRDefault="002B5D4A" w:rsidP="006502E8">
      <w:pPr>
        <w:numPr>
          <w:ilvl w:val="0"/>
          <w:numId w:val="16"/>
        </w:numPr>
        <w:spacing w:after="0" w:line="390" w:lineRule="atLeast"/>
        <w:ind w:left="630" w:right="-143"/>
        <w:jc w:val="both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словах с непроверяемыми написаниями, над которыми не проводилась специальная работа;</w:t>
      </w:r>
    </w:p>
    <w:p w:rsidR="002B5D4A" w:rsidRPr="00E135FA" w:rsidRDefault="002B5D4A" w:rsidP="006502E8">
      <w:pPr>
        <w:numPr>
          <w:ilvl w:val="0"/>
          <w:numId w:val="16"/>
        </w:numPr>
        <w:spacing w:after="0" w:line="390" w:lineRule="atLeast"/>
        <w:ind w:left="630" w:right="-143"/>
        <w:jc w:val="both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передаче авторской пунктуации.</w:t>
      </w:r>
    </w:p>
    <w:p w:rsidR="002B5D4A" w:rsidRPr="00E135FA" w:rsidRDefault="002B5D4A" w:rsidP="002A1E15">
      <w:pPr>
        <w:spacing w:before="180" w:after="180" w:line="390" w:lineRule="atLeast"/>
        <w:ind w:right="-143" w:firstLine="709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рапотает</w:t>
      </w:r>
      <w:proofErr w:type="spell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» (</w:t>
      </w: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вместо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работает), «</w:t>
      </w:r>
      <w:proofErr w:type="spell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дулпо</w:t>
      </w:r>
      <w:proofErr w:type="spell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» (вместо дупло), «</w:t>
      </w:r>
      <w:proofErr w:type="spell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мемля</w:t>
      </w:r>
      <w:proofErr w:type="spell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» (вместо земля).</w:t>
      </w:r>
    </w:p>
    <w:p w:rsidR="002B5D4A" w:rsidRPr="00E135FA" w:rsidRDefault="002B5D4A" w:rsidP="002A1E15">
      <w:pPr>
        <w:spacing w:before="180" w:after="180" w:line="390" w:lineRule="atLeast"/>
        <w:ind w:right="-143" w:firstLine="709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При оценке диктантов важно также учитывать характер ошибки. Среди ошибок следует выделять негрубые, то есть не имеющие существенного значения для характеристики грамотности. При подсчете ошибок две негрубые считаются за одну. К </w:t>
      </w: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негрубым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относятся ошибки:</w:t>
      </w:r>
    </w:p>
    <w:p w:rsidR="002B5D4A" w:rsidRPr="00E135FA" w:rsidRDefault="002B5D4A" w:rsidP="006502E8">
      <w:pPr>
        <w:numPr>
          <w:ilvl w:val="0"/>
          <w:numId w:val="17"/>
        </w:numPr>
        <w:spacing w:after="0" w:line="390" w:lineRule="atLeast"/>
        <w:ind w:left="630" w:right="-143"/>
        <w:jc w:val="both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исключениях из правил;</w:t>
      </w:r>
    </w:p>
    <w:p w:rsidR="002B5D4A" w:rsidRPr="00E135FA" w:rsidRDefault="002B5D4A" w:rsidP="006502E8">
      <w:pPr>
        <w:numPr>
          <w:ilvl w:val="0"/>
          <w:numId w:val="17"/>
        </w:numPr>
        <w:spacing w:after="0" w:line="390" w:lineRule="atLeast"/>
        <w:ind w:left="630" w:right="-143"/>
        <w:jc w:val="both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написании большой буквы в составных собственных наименованиях;</w:t>
      </w:r>
    </w:p>
    <w:p w:rsidR="002B5D4A" w:rsidRPr="00E135FA" w:rsidRDefault="002B5D4A" w:rsidP="006502E8">
      <w:pPr>
        <w:numPr>
          <w:ilvl w:val="0"/>
          <w:numId w:val="17"/>
        </w:numPr>
        <w:spacing w:after="0" w:line="390" w:lineRule="atLeast"/>
        <w:ind w:left="630" w:right="-143"/>
        <w:jc w:val="both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2B5D4A" w:rsidRPr="00E135FA" w:rsidRDefault="002B5D4A" w:rsidP="006502E8">
      <w:pPr>
        <w:numPr>
          <w:ilvl w:val="0"/>
          <w:numId w:val="17"/>
        </w:numPr>
        <w:spacing w:after="0" w:line="390" w:lineRule="atLeast"/>
        <w:ind w:left="630" w:right="-143"/>
        <w:jc w:val="both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случаях раздельного и слитного написания «не» с прилагательными и причастиями, выступающими в роли сказуемого;</w:t>
      </w:r>
    </w:p>
    <w:p w:rsidR="002B5D4A" w:rsidRPr="00E135FA" w:rsidRDefault="002B5D4A" w:rsidP="006502E8">
      <w:pPr>
        <w:numPr>
          <w:ilvl w:val="0"/>
          <w:numId w:val="17"/>
        </w:numPr>
        <w:spacing w:after="0" w:line="390" w:lineRule="atLeast"/>
        <w:ind w:left="630" w:right="-143"/>
        <w:jc w:val="both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 xml:space="preserve">В написании ы и </w:t>
      </w:r>
      <w:proofErr w:type="spellStart"/>
      <w:proofErr w:type="gramStart"/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и</w:t>
      </w:r>
      <w:proofErr w:type="spellEnd"/>
      <w:proofErr w:type="gramEnd"/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 xml:space="preserve"> после приставок;</w:t>
      </w:r>
    </w:p>
    <w:p w:rsidR="002B5D4A" w:rsidRPr="00E135FA" w:rsidRDefault="002B5D4A" w:rsidP="006502E8">
      <w:pPr>
        <w:numPr>
          <w:ilvl w:val="0"/>
          <w:numId w:val="17"/>
        </w:numPr>
        <w:spacing w:after="0" w:line="390" w:lineRule="atLeast"/>
        <w:ind w:left="630" w:right="-143"/>
        <w:jc w:val="both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proofErr w:type="gramStart"/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lastRenderedPageBreak/>
        <w:t>В случаях трудного различия не и ни (Куда он только не обращался!</w:t>
      </w:r>
      <w:proofErr w:type="gramEnd"/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 xml:space="preserve"> Куда он ни обращался, никто не мог дать ему ответ. Никто иной не …; не кто иной как; ничто иное не…; не что </w:t>
      </w:r>
      <w:proofErr w:type="gramStart"/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иное</w:t>
      </w:r>
      <w:proofErr w:type="gramEnd"/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 xml:space="preserve"> как и др.);</w:t>
      </w:r>
    </w:p>
    <w:p w:rsidR="002B5D4A" w:rsidRPr="00E135FA" w:rsidRDefault="002B5D4A" w:rsidP="006502E8">
      <w:pPr>
        <w:numPr>
          <w:ilvl w:val="0"/>
          <w:numId w:val="17"/>
        </w:numPr>
        <w:spacing w:after="0" w:line="390" w:lineRule="atLeast"/>
        <w:ind w:left="630" w:right="-143"/>
        <w:jc w:val="both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собственных именах нерусского происхождения;</w:t>
      </w:r>
    </w:p>
    <w:p w:rsidR="002B5D4A" w:rsidRPr="00E135FA" w:rsidRDefault="002B5D4A" w:rsidP="006502E8">
      <w:pPr>
        <w:numPr>
          <w:ilvl w:val="0"/>
          <w:numId w:val="17"/>
        </w:numPr>
        <w:spacing w:after="0" w:line="390" w:lineRule="atLeast"/>
        <w:ind w:left="630" w:right="-143"/>
        <w:jc w:val="both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случаях, когда вместо одного знака препинания поставлен другой;</w:t>
      </w:r>
    </w:p>
    <w:p w:rsidR="002B5D4A" w:rsidRPr="00E135FA" w:rsidRDefault="002B5D4A" w:rsidP="006502E8">
      <w:pPr>
        <w:numPr>
          <w:ilvl w:val="0"/>
          <w:numId w:val="17"/>
        </w:numPr>
        <w:spacing w:after="0" w:line="390" w:lineRule="atLeast"/>
        <w:ind w:left="630" w:right="-143"/>
        <w:jc w:val="both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пропуске одного из сочетающихся знаков препинания или в нарушении их последовательности.</w:t>
      </w:r>
    </w:p>
    <w:p w:rsidR="002B5D4A" w:rsidRPr="00E135FA" w:rsidRDefault="002B5D4A" w:rsidP="002A1E15">
      <w:pPr>
        <w:spacing w:before="180" w:after="180" w:line="390" w:lineRule="atLeast"/>
        <w:ind w:right="-143" w:firstLine="851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 </w:t>
      </w: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Однотипными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считаются ошибки на одно правило, если условия выбора правильного написания заключены в грамматических (в армии, в роще; колют, борются) в фонетических (пирожок, сверчок) особенностях данного слова.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Первые три однотипные ошибки считаются за одну ошибку, каждая следующая подобная ошибка учитывается как самостоятельная.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Примечание.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Если в одном непроверяемом слове допущены 2 и более ошибок, то все они считаются за одну ошибку.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наличии в контрольном диктанте более 5 поправок (исправление неверного написания на верное) оценка снижается на 1 балл.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Отличная оценка не выставляется при наличии 3-х и более исправлений.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Диктант оценивается одной отметкой.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 выставляется при наличии в диктанте двух орфографических и двух пунктуационных ошибок, или 1 </w:t>
      </w: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орфографической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 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lastRenderedPageBreak/>
        <w:t>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«2»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большем количестве ошибок диктант оценивается баллом «1».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 </w:t>
      </w:r>
      <w:r w:rsidRPr="00A01167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для оценки «4» 2 орфографические ошибки, для оценки «3» - 4 орфографические ошибки</w:t>
      </w:r>
      <w:proofErr w:type="gramStart"/>
      <w:r w:rsidRPr="00A01167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,</w:t>
      </w:r>
      <w:proofErr w:type="gramEnd"/>
      <w:r w:rsidRPr="00A01167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для оценки «2» - 7 орфографических ошибок.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2 оценки за каждый вид работы.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оценке выполнения дополнительных заданий рекомендуется руководствоваться следующим: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ставится, если ученик выполнил все задания верно.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ставится, если ученик выполнил правильно не менее ¾ задания.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 за работу, в которой правильно выполнено не менее половины заданий.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«2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» ставится за работу, в которой не выполнено более половины заданий.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«1»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ставится, если ученик не выполнил не одного задания.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Примечание.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lastRenderedPageBreak/>
        <w:t>При оценке </w:t>
      </w:r>
      <w:r w:rsidRPr="005C22CB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контрольного словарного диктанта 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рекомендуется руководствоваться следующим: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 за диктант, в котором нет ошибок.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 за диктант, в котором ученик допустил 1-2 ошибки.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 за диктант, в котором допущено 3-4 ошибки.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«2»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 за диктант, в котором допущено до 7 ошибок. При большем количестве ошибок диктант оценивается баллом «1».</w:t>
      </w:r>
    </w:p>
    <w:p w:rsidR="002B5D4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Оценка </w:t>
      </w:r>
      <w:r w:rsidRPr="005C22CB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изложений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Изложение – </w:t>
      </w:r>
      <w:proofErr w:type="gramStart"/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основная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формы проверки умения правильно и последовательно излагать мысли, ур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овня речевой подготовки обучающихся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2B5D4A" w:rsidRPr="00E135FA" w:rsidRDefault="002B5D4A" w:rsidP="002A1E15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С помощью 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изложений проверяются: 1) умение раскрывать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2B5D4A" w:rsidRDefault="002B5D4A" w:rsidP="002A1E15">
      <w:pPr>
        <w:spacing w:after="0"/>
        <w:ind w:right="-143" w:firstLine="708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Любое 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</w:t>
      </w:r>
      <w:proofErr w:type="gramStart"/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выставляются в журнале на странице «Русский язык» в одной клетке и учитываются при выставлении итоговой оценки по русскому языку.</w:t>
      </w:r>
    </w:p>
    <w:p w:rsidR="002B5D4A" w:rsidRPr="00E135FA" w:rsidRDefault="002B5D4A" w:rsidP="004608D9">
      <w:pPr>
        <w:spacing w:before="180" w:after="180" w:line="240" w:lineRule="auto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Содержание 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изложения оценивается по следующим критериям:</w:t>
      </w:r>
    </w:p>
    <w:p w:rsidR="002B5D4A" w:rsidRPr="004608D9" w:rsidRDefault="002B5D4A" w:rsidP="006502E8">
      <w:pPr>
        <w:pStyle w:val="a7"/>
        <w:numPr>
          <w:ilvl w:val="0"/>
          <w:numId w:val="15"/>
        </w:numPr>
        <w:spacing w:before="180" w:after="180" w:line="240" w:lineRule="auto"/>
        <w:ind w:right="-143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4608D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соответствие работы теме и основной мысли;</w:t>
      </w:r>
    </w:p>
    <w:p w:rsidR="002B5D4A" w:rsidRPr="004608D9" w:rsidRDefault="002B5D4A" w:rsidP="006502E8">
      <w:pPr>
        <w:pStyle w:val="a7"/>
        <w:numPr>
          <w:ilvl w:val="0"/>
          <w:numId w:val="15"/>
        </w:numPr>
        <w:spacing w:before="180" w:after="180" w:line="240" w:lineRule="auto"/>
        <w:ind w:right="-143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4608D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полнота раскрытия темы;</w:t>
      </w:r>
    </w:p>
    <w:p w:rsidR="002B5D4A" w:rsidRPr="004608D9" w:rsidRDefault="002B5D4A" w:rsidP="006502E8">
      <w:pPr>
        <w:pStyle w:val="a7"/>
        <w:numPr>
          <w:ilvl w:val="0"/>
          <w:numId w:val="15"/>
        </w:numPr>
        <w:spacing w:before="180" w:after="180" w:line="240" w:lineRule="auto"/>
        <w:ind w:right="-143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4608D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правильность фактического материала;</w:t>
      </w:r>
    </w:p>
    <w:p w:rsidR="002B5D4A" w:rsidRPr="004608D9" w:rsidRDefault="002B5D4A" w:rsidP="006502E8">
      <w:pPr>
        <w:pStyle w:val="a7"/>
        <w:numPr>
          <w:ilvl w:val="0"/>
          <w:numId w:val="15"/>
        </w:numPr>
        <w:spacing w:before="180" w:after="180" w:line="240" w:lineRule="auto"/>
        <w:ind w:right="-143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4608D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последовательность изложения.</w:t>
      </w:r>
    </w:p>
    <w:p w:rsidR="002B5D4A" w:rsidRPr="00E135FA" w:rsidRDefault="002B5D4A" w:rsidP="004608D9">
      <w:pPr>
        <w:spacing w:before="180" w:after="180" w:line="240" w:lineRule="auto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оценке речевого оформления сочинений и изложений учитывается:</w:t>
      </w:r>
    </w:p>
    <w:p w:rsidR="002B5D4A" w:rsidRPr="004608D9" w:rsidRDefault="002B5D4A" w:rsidP="006502E8">
      <w:pPr>
        <w:pStyle w:val="a7"/>
        <w:numPr>
          <w:ilvl w:val="0"/>
          <w:numId w:val="23"/>
        </w:numPr>
        <w:spacing w:before="180" w:after="180" w:line="240" w:lineRule="auto"/>
        <w:ind w:right="-143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4608D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разнообразие словаря и грамматического строя речи;</w:t>
      </w:r>
    </w:p>
    <w:p w:rsidR="002B5D4A" w:rsidRPr="004608D9" w:rsidRDefault="002B5D4A" w:rsidP="006502E8">
      <w:pPr>
        <w:pStyle w:val="a7"/>
        <w:numPr>
          <w:ilvl w:val="0"/>
          <w:numId w:val="23"/>
        </w:numPr>
        <w:spacing w:before="180" w:after="180" w:line="240" w:lineRule="auto"/>
        <w:ind w:right="-143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4608D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стилевое единство и выразительность речи;</w:t>
      </w:r>
    </w:p>
    <w:p w:rsidR="002B5D4A" w:rsidRPr="004608D9" w:rsidRDefault="002B5D4A" w:rsidP="006502E8">
      <w:pPr>
        <w:pStyle w:val="a7"/>
        <w:numPr>
          <w:ilvl w:val="0"/>
          <w:numId w:val="23"/>
        </w:numPr>
        <w:spacing w:before="180" w:after="180" w:line="240" w:lineRule="auto"/>
        <w:ind w:right="-143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4608D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число речевых недочетов.</w:t>
      </w:r>
    </w:p>
    <w:p w:rsidR="002B5D4A" w:rsidRPr="00E135FA" w:rsidRDefault="002B5D4A" w:rsidP="00025DE0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Грамотность оценивае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тся по числу допущенных </w:t>
      </w:r>
      <w:proofErr w:type="gramStart"/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обучающимся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ошибок – орфографических, пунктуационных и грамматических.</w:t>
      </w:r>
    </w:p>
    <w:p w:rsidR="002B5D4A" w:rsidRPr="00E135FA" w:rsidRDefault="002B5D4A" w:rsidP="00025DE0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lastRenderedPageBreak/>
        <w:t>Оценка «5»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1. Содержание работы полностью соответствует теме.</w:t>
      </w:r>
    </w:p>
    <w:p w:rsidR="002B5D4A" w:rsidRPr="00E135FA" w:rsidRDefault="002B5D4A" w:rsidP="00F15A4E">
      <w:pPr>
        <w:spacing w:before="180" w:after="180" w:line="390" w:lineRule="atLeast"/>
        <w:ind w:right="-143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2. Фактические ошибки отсутствуют.</w:t>
      </w:r>
    </w:p>
    <w:p w:rsidR="002B5D4A" w:rsidRPr="00E135FA" w:rsidRDefault="002B5D4A" w:rsidP="00F15A4E">
      <w:pPr>
        <w:spacing w:before="180" w:after="180" w:line="390" w:lineRule="atLeast"/>
        <w:ind w:right="-143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3. Содержание излагается последовательно.</w:t>
      </w:r>
    </w:p>
    <w:p w:rsidR="002B5D4A" w:rsidRPr="00E135FA" w:rsidRDefault="002B5D4A" w:rsidP="00F15A4E">
      <w:pPr>
        <w:spacing w:before="180" w:after="180" w:line="390" w:lineRule="atLeast"/>
        <w:ind w:right="-143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4. Работа отличается богатством словаря, разнообразием </w:t>
      </w: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используемых</w:t>
      </w:r>
      <w:proofErr w:type="gramEnd"/>
    </w:p>
    <w:p w:rsidR="002B5D4A" w:rsidRPr="00E135FA" w:rsidRDefault="002B5D4A" w:rsidP="00F15A4E">
      <w:pPr>
        <w:spacing w:before="180" w:after="180" w:line="390" w:lineRule="atLeast"/>
        <w:ind w:right="-143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синтаксических конструкций, точностью словоупотребления.</w:t>
      </w:r>
    </w:p>
    <w:p w:rsidR="002B5D4A" w:rsidRPr="00E135FA" w:rsidRDefault="002B5D4A" w:rsidP="00F15A4E">
      <w:pPr>
        <w:spacing w:before="180" w:after="180" w:line="390" w:lineRule="atLeast"/>
        <w:ind w:right="-143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5. Достигнуто стилевое единство и выразительность текста.</w:t>
      </w:r>
    </w:p>
    <w:p w:rsidR="002B5D4A" w:rsidRPr="00E135FA" w:rsidRDefault="002B5D4A" w:rsidP="00025DE0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В целом в работе допускается 1 недочет в содержании и 1 – 2 </w:t>
      </w: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речевых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недочета.</w:t>
      </w:r>
    </w:p>
    <w:p w:rsidR="002B5D4A" w:rsidRPr="00E135FA" w:rsidRDefault="002B5D4A" w:rsidP="00025DE0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Грамотность: допускается 1 орфографическая, или 1 пунктуационная, или 1 грамматическая ошибка.</w:t>
      </w:r>
    </w:p>
    <w:p w:rsidR="002B5D4A" w:rsidRPr="00E135FA" w:rsidRDefault="002B5D4A" w:rsidP="00025DE0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1.Содержание работы в основном соответствует теме (имеются незначительные отклонения от темы).</w:t>
      </w:r>
    </w:p>
    <w:p w:rsidR="002B5D4A" w:rsidRPr="00E135FA" w:rsidRDefault="002B5D4A" w:rsidP="00F15A4E">
      <w:pPr>
        <w:spacing w:before="180" w:after="180" w:line="390" w:lineRule="atLeast"/>
        <w:ind w:right="-143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2.Содержание в основном достоверно, но имеются единичные фактические неточности.</w:t>
      </w:r>
    </w:p>
    <w:p w:rsidR="002B5D4A" w:rsidRPr="00E135FA" w:rsidRDefault="002B5D4A" w:rsidP="00F15A4E">
      <w:pPr>
        <w:spacing w:before="180" w:after="180" w:line="390" w:lineRule="atLeast"/>
        <w:ind w:right="-143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3.Имеются незначительные нарушения последовательности в изложении мыслей.</w:t>
      </w:r>
    </w:p>
    <w:p w:rsidR="002B5D4A" w:rsidRPr="00E135FA" w:rsidRDefault="002B5D4A" w:rsidP="00F15A4E">
      <w:pPr>
        <w:spacing w:before="180" w:after="180" w:line="390" w:lineRule="atLeast"/>
        <w:ind w:right="-143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4. Лексический и грамматический строй речи достаточно разнообразен.</w:t>
      </w:r>
    </w:p>
    <w:p w:rsidR="002B5D4A" w:rsidRPr="00E135FA" w:rsidRDefault="002B5D4A" w:rsidP="00F15A4E">
      <w:pPr>
        <w:spacing w:before="180" w:after="180" w:line="390" w:lineRule="atLeast"/>
        <w:ind w:right="-143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5.Стиль работы отличается единством и достаточной выразительностью.</w:t>
      </w:r>
    </w:p>
    <w:p w:rsidR="002B5D4A" w:rsidRPr="00E135FA" w:rsidRDefault="002B5D4A" w:rsidP="00F15A4E">
      <w:pPr>
        <w:spacing w:before="180" w:after="180" w:line="390" w:lineRule="atLeast"/>
        <w:ind w:right="-143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 целом в работе допускается не более 2 недочетов в содержании и не более 3 – 4 речевых недочетов. </w:t>
      </w:r>
      <w:r w:rsidRPr="005C22CB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Грамотность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2B5D4A" w:rsidRPr="00E135FA" w:rsidRDefault="002B5D4A" w:rsidP="00025DE0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1. В работе допущены существенные отклонения от темы.</w:t>
      </w:r>
    </w:p>
    <w:p w:rsidR="002B5D4A" w:rsidRPr="00E135FA" w:rsidRDefault="002B5D4A" w:rsidP="00F15A4E">
      <w:pPr>
        <w:spacing w:before="180" w:after="180" w:line="390" w:lineRule="atLeast"/>
        <w:ind w:right="-143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2.Работа достоверна в главном, но в ней имеются отдельные фактические неточности.</w:t>
      </w:r>
    </w:p>
    <w:p w:rsidR="002B5D4A" w:rsidRPr="00E135FA" w:rsidRDefault="002B5D4A" w:rsidP="00F15A4E">
      <w:pPr>
        <w:spacing w:before="180" w:after="180" w:line="390" w:lineRule="atLeast"/>
        <w:ind w:right="-143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3. Допущены отдельные нарушения последовательности изложения.</w:t>
      </w:r>
    </w:p>
    <w:p w:rsidR="002B5D4A" w:rsidRPr="00E135FA" w:rsidRDefault="002B5D4A" w:rsidP="00F15A4E">
      <w:pPr>
        <w:spacing w:before="180" w:after="180" w:line="390" w:lineRule="atLeast"/>
        <w:ind w:right="-143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4. Беден словарь и однообразны употребляемые синтаксические конструкции, встречается неправильное словоупотребление.</w:t>
      </w:r>
    </w:p>
    <w:p w:rsidR="002B5D4A" w:rsidRPr="00E135FA" w:rsidRDefault="002B5D4A" w:rsidP="00F15A4E">
      <w:pPr>
        <w:spacing w:before="180" w:after="180" w:line="390" w:lineRule="atLeast"/>
        <w:ind w:right="-143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lastRenderedPageBreak/>
        <w:t>5. Стиль работы не отличается единством, речь недостаточно выразительна.</w:t>
      </w:r>
    </w:p>
    <w:p w:rsidR="002B5D4A" w:rsidRPr="00E135FA" w:rsidRDefault="002B5D4A" w:rsidP="00025DE0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 целом в работе допускается не более 4 недочетов в содержании и 5 речевых недочетов.</w:t>
      </w:r>
    </w:p>
    <w:p w:rsidR="002B5D4A" w:rsidRPr="00E135FA" w:rsidRDefault="002B5D4A" w:rsidP="00025DE0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5C22CB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Грамотность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</w:t>
      </w: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( 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 5 классе – 5 орфографических и 4 пунктуационные ошибки), а также 4 грамматические ошибки.</w:t>
      </w:r>
    </w:p>
    <w:p w:rsidR="002B5D4A" w:rsidRPr="00E135FA" w:rsidRDefault="002B5D4A" w:rsidP="00025DE0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«2» 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1. Работа не соответствует теме.</w:t>
      </w:r>
    </w:p>
    <w:p w:rsidR="002B5D4A" w:rsidRPr="00E135FA" w:rsidRDefault="002B5D4A" w:rsidP="00F15A4E">
      <w:pPr>
        <w:spacing w:before="180" w:after="180" w:line="390" w:lineRule="atLeast"/>
        <w:ind w:right="-143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2. Допущено много фактических неточностей.</w:t>
      </w:r>
    </w:p>
    <w:p w:rsidR="002B5D4A" w:rsidRPr="00E135FA" w:rsidRDefault="002B5D4A" w:rsidP="00F15A4E">
      <w:pPr>
        <w:spacing w:before="180" w:after="180" w:line="390" w:lineRule="atLeast"/>
        <w:ind w:right="-143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2B5D4A" w:rsidRPr="00E135FA" w:rsidRDefault="002B5D4A" w:rsidP="00F15A4E">
      <w:pPr>
        <w:spacing w:before="180" w:after="180" w:line="390" w:lineRule="atLeast"/>
        <w:ind w:right="-143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2B5D4A" w:rsidRPr="00E135FA" w:rsidRDefault="002B5D4A" w:rsidP="00F15A4E">
      <w:pPr>
        <w:spacing w:before="180" w:after="180" w:line="390" w:lineRule="atLeast"/>
        <w:ind w:right="-143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5. Нарушено стилевое единство текста.</w:t>
      </w:r>
    </w:p>
    <w:p w:rsidR="002B5D4A" w:rsidRPr="00E135FA" w:rsidRDefault="002B5D4A" w:rsidP="00025DE0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 целом в работе допущено 6 недочетов в содержании и до 7 речевых недочетов.</w:t>
      </w:r>
    </w:p>
    <w:p w:rsidR="002B5D4A" w:rsidRPr="00E135FA" w:rsidRDefault="002B5D4A" w:rsidP="00025DE0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5C22CB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Грамотность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2B5D4A" w:rsidRPr="00E135FA" w:rsidRDefault="002B5D4A" w:rsidP="00025DE0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«1» 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 работе допущено более 6 недочетов в содержании и более 7 речевых недочетов. Грамотность: имеется более 7 орфографических, 7 пунктуационных и 7 грамматических ошибок.</w:t>
      </w:r>
    </w:p>
    <w:p w:rsidR="002B5D4A" w:rsidRDefault="002B5D4A" w:rsidP="00F15A4E">
      <w:pPr>
        <w:spacing w:after="0" w:line="390" w:lineRule="atLeast"/>
        <w:ind w:right="-143"/>
        <w:jc w:val="both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2E3D4C"/>
          <w:sz w:val="28"/>
          <w:szCs w:val="28"/>
          <w:lang w:eastAsia="ru-RU"/>
        </w:rPr>
        <w:t xml:space="preserve"> </w:t>
      </w: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2B5D4A" w:rsidRPr="00E135FA" w:rsidRDefault="002B5D4A" w:rsidP="00F15A4E">
      <w:pPr>
        <w:spacing w:after="0" w:line="390" w:lineRule="atLeast"/>
        <w:ind w:right="-143"/>
        <w:jc w:val="both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2E3D4C"/>
          <w:sz w:val="28"/>
          <w:szCs w:val="28"/>
          <w:lang w:eastAsia="ru-RU"/>
        </w:rPr>
        <w:t xml:space="preserve"> </w:t>
      </w: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На оценку сочинения и изложения распространяются положения об однотипных и негрубых ошибках, а также о сделанных учеником исправлениях, приведенные в разделе «Оценка диктантов».</w:t>
      </w:r>
    </w:p>
    <w:p w:rsidR="002B5D4A" w:rsidRPr="00E135FA" w:rsidRDefault="002B5D4A" w:rsidP="00025DE0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lastRenderedPageBreak/>
        <w:t>Оценка обучающих работ. 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2B5D4A" w:rsidRPr="00E135FA" w:rsidRDefault="002B5D4A" w:rsidP="00025DE0">
      <w:pPr>
        <w:spacing w:before="180" w:after="180" w:line="390" w:lineRule="atLeast"/>
        <w:ind w:right="-143" w:firstLine="708"/>
        <w:jc w:val="both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оценке обучающих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2B5D4A" w:rsidRDefault="002B5D4A" w:rsidP="00025DE0">
      <w:pPr>
        <w:spacing w:before="180" w:after="180" w:line="390" w:lineRule="atLeast"/>
        <w:ind w:right="-143" w:firstLine="708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Если возможные ошибки были предупреждены в ходе работы, оценки «5» и «4» ставятся т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олько в том случае, когда обучающийся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</w:t>
      </w:r>
    </w:p>
    <w:p w:rsidR="002B5D4A" w:rsidRDefault="002B5D4A" w:rsidP="00025DE0">
      <w:pPr>
        <w:spacing w:after="0" w:line="360" w:lineRule="auto"/>
        <w:ind w:right="-143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D4A" w:rsidRPr="00D916D9" w:rsidRDefault="002B5D4A" w:rsidP="00025DE0">
      <w:pPr>
        <w:spacing w:after="0" w:line="360" w:lineRule="auto"/>
        <w:ind w:right="-143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16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РЕКОМЕНДУЕМАЯ ЛИТЕРАТУРА</w:t>
      </w:r>
    </w:p>
    <w:p w:rsidR="002B5D4A" w:rsidRPr="00424623" w:rsidRDefault="002B5D4A" w:rsidP="00F15A4E">
      <w:p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46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студентов</w:t>
      </w:r>
    </w:p>
    <w:p w:rsidR="002B5D4A" w:rsidRPr="00025DE0" w:rsidRDefault="002B5D4A" w:rsidP="006502E8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hAnsi="Times New Roman" w:cs="Times New Roman"/>
          <w:sz w:val="28"/>
          <w:szCs w:val="28"/>
          <w:lang w:eastAsia="ru-RU"/>
        </w:rPr>
        <w:t xml:space="preserve">Антонова Е.С., </w:t>
      </w:r>
      <w:proofErr w:type="spellStart"/>
      <w:r w:rsidRPr="00025DE0">
        <w:rPr>
          <w:rFonts w:ascii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025DE0">
        <w:rPr>
          <w:rFonts w:ascii="Times New Roman" w:hAnsi="Times New Roman" w:cs="Times New Roman"/>
          <w:sz w:val="28"/>
          <w:szCs w:val="28"/>
          <w:lang w:eastAsia="ru-RU"/>
        </w:rPr>
        <w:t xml:space="preserve"> Т.М. Русский язык: учебник для студентов профессиональных образовательных организаций, осваивающих профессии и специальности СПО. – М.: 2017.</w:t>
      </w:r>
    </w:p>
    <w:p w:rsidR="002B5D4A" w:rsidRPr="00025DE0" w:rsidRDefault="002B5D4A" w:rsidP="006502E8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hAnsi="Times New Roman" w:cs="Times New Roman"/>
          <w:sz w:val="28"/>
          <w:szCs w:val="28"/>
          <w:lang w:eastAsia="ru-RU"/>
        </w:rPr>
        <w:t xml:space="preserve">Антонова Е.С., </w:t>
      </w:r>
      <w:proofErr w:type="spellStart"/>
      <w:r w:rsidRPr="00025DE0">
        <w:rPr>
          <w:rFonts w:ascii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025DE0">
        <w:rPr>
          <w:rFonts w:ascii="Times New Roman" w:hAnsi="Times New Roman" w:cs="Times New Roman"/>
          <w:sz w:val="28"/>
          <w:szCs w:val="28"/>
          <w:lang w:eastAsia="ru-RU"/>
        </w:rPr>
        <w:t xml:space="preserve"> Т.М. Русский язык: пособие для подготовки к ЕГЭ: учеб</w:t>
      </w:r>
      <w:proofErr w:type="gramStart"/>
      <w:r w:rsidRPr="00025DE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25D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5DE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5DE0">
        <w:rPr>
          <w:rFonts w:ascii="Times New Roman" w:hAnsi="Times New Roman" w:cs="Times New Roman"/>
          <w:sz w:val="28"/>
          <w:szCs w:val="28"/>
          <w:lang w:eastAsia="ru-RU"/>
        </w:rPr>
        <w:t>особие для студентов профессиональных образовательных организаций, осваивающих профессии и специальности СПО. – М.: 2017.</w:t>
      </w:r>
    </w:p>
    <w:p w:rsidR="002B5D4A" w:rsidRPr="00025DE0" w:rsidRDefault="002B5D4A" w:rsidP="006502E8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hAnsi="Times New Roman" w:cs="Times New Roman"/>
          <w:sz w:val="28"/>
          <w:szCs w:val="28"/>
          <w:lang w:eastAsia="ru-RU"/>
        </w:rPr>
        <w:t xml:space="preserve">Антонова Е.С., </w:t>
      </w:r>
      <w:proofErr w:type="spellStart"/>
      <w:r w:rsidRPr="00025DE0">
        <w:rPr>
          <w:rFonts w:ascii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025DE0">
        <w:rPr>
          <w:rFonts w:ascii="Times New Roman" w:hAnsi="Times New Roman" w:cs="Times New Roman"/>
          <w:sz w:val="28"/>
          <w:szCs w:val="28"/>
          <w:lang w:eastAsia="ru-RU"/>
        </w:rPr>
        <w:t xml:space="preserve"> Т.М. Русский язык: электронный учебно-методический комплекс для студентов профессиональных образовательных организаций, осваивающих профессии и специальности СПО. – М.: 2017.</w:t>
      </w:r>
    </w:p>
    <w:p w:rsidR="002B5D4A" w:rsidRPr="00025DE0" w:rsidRDefault="002B5D4A" w:rsidP="006502E8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25DE0">
        <w:rPr>
          <w:rFonts w:ascii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025DE0">
        <w:rPr>
          <w:rFonts w:ascii="Times New Roman" w:hAnsi="Times New Roman" w:cs="Times New Roman"/>
          <w:sz w:val="28"/>
          <w:szCs w:val="28"/>
          <w:lang w:eastAsia="ru-RU"/>
        </w:rPr>
        <w:t xml:space="preserve"> Т.М. Русский язык: сборник упражнений: учеб</w:t>
      </w:r>
      <w:proofErr w:type="gramStart"/>
      <w:r w:rsidRPr="00025DE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25D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5DE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5DE0">
        <w:rPr>
          <w:rFonts w:ascii="Times New Roman" w:hAnsi="Times New Roman" w:cs="Times New Roman"/>
          <w:sz w:val="28"/>
          <w:szCs w:val="28"/>
          <w:lang w:eastAsia="ru-RU"/>
        </w:rPr>
        <w:t>особие для студентов профессиональных образовательных организаций, осваивающих профессии и специальности СПО – М.: 2015.</w:t>
      </w:r>
    </w:p>
    <w:p w:rsidR="002B5D4A" w:rsidRPr="00D916D9" w:rsidRDefault="002B5D4A" w:rsidP="00F15A4E">
      <w:p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16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преподавателей</w:t>
      </w:r>
    </w:p>
    <w:p w:rsidR="002B5D4A" w:rsidRPr="00025DE0" w:rsidRDefault="002B5D4A" w:rsidP="006502E8">
      <w:pPr>
        <w:pStyle w:val="a7"/>
        <w:numPr>
          <w:ilvl w:val="0"/>
          <w:numId w:val="20"/>
        </w:num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25DE0">
        <w:rPr>
          <w:rFonts w:ascii="Times New Roman" w:hAnsi="Times New Roman" w:cs="Times New Roman"/>
          <w:sz w:val="28"/>
          <w:szCs w:val="28"/>
          <w:lang w:eastAsia="ru-RU"/>
        </w:rPr>
        <w:t xml:space="preserve">Об образовании в Российской Федерации: федеральный закон от 29.12. 2012 № 273-ФЗ (в ред. Федеральных законов от 07.05.2013 № 99-ФЗ, от 07.06.2013 № 120-ФЗ, от 02.07.2013 № 170-ФЗ,  от  23.07.2013 № 203-ФЗ, от </w:t>
      </w:r>
      <w:r w:rsidRPr="00025D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25.11.2013 № 317-ФЗ, от 03.02.2014 № 11-ФЗ, от 03.02.2014 № 15-ФЗ, от 05.05.2014 № 84-ФЗ, от 27.05.2014 № 135-ФЗ, от 04.06.2014 № 148-ФЗ, с изм., внесенными Федеральным законом от 04.06.2014 № 145-ФЗ).</w:t>
      </w:r>
      <w:proofErr w:type="gramEnd"/>
    </w:p>
    <w:p w:rsidR="002B5D4A" w:rsidRPr="00025DE0" w:rsidRDefault="002B5D4A" w:rsidP="006502E8">
      <w:pPr>
        <w:pStyle w:val="a7"/>
        <w:numPr>
          <w:ilvl w:val="0"/>
          <w:numId w:val="20"/>
        </w:num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среднего (полного) общего образования, утвержденный приказом Минобрнауки России от 17 мая 2012 г. № 413. Зарегистрировано в Минюсте РФ 07.06.2012 N 24480.</w:t>
      </w:r>
    </w:p>
    <w:p w:rsidR="002B5D4A" w:rsidRPr="00025DE0" w:rsidRDefault="002B5D4A" w:rsidP="006502E8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31 декабря 2015 г. N</w:t>
      </w:r>
    </w:p>
    <w:p w:rsidR="002B5D4A" w:rsidRPr="00025DE0" w:rsidRDefault="002B5D4A" w:rsidP="006502E8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hAnsi="Times New Roman" w:cs="Times New Roman"/>
          <w:sz w:val="28"/>
          <w:szCs w:val="28"/>
          <w:lang w:eastAsia="ru-RU"/>
        </w:rPr>
        <w:t>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413».</w:t>
      </w:r>
    </w:p>
    <w:p w:rsidR="002B5D4A" w:rsidRPr="00025DE0" w:rsidRDefault="002B5D4A" w:rsidP="006502E8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hAnsi="Times New Roman" w:cs="Times New Roman"/>
          <w:sz w:val="28"/>
          <w:szCs w:val="28"/>
          <w:lang w:eastAsia="ru-RU"/>
        </w:rPr>
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</w:t>
      </w:r>
    </w:p>
    <w:p w:rsidR="002B5D4A" w:rsidRPr="00025DE0" w:rsidRDefault="002B5D4A" w:rsidP="006502E8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hAnsi="Times New Roman" w:cs="Times New Roman"/>
          <w:sz w:val="28"/>
          <w:szCs w:val="28"/>
          <w:lang w:eastAsia="ru-RU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2B5D4A" w:rsidRPr="00025DE0" w:rsidRDefault="002B5D4A" w:rsidP="006502E8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25DE0">
        <w:rPr>
          <w:rFonts w:ascii="Times New Roman" w:hAnsi="Times New Roman" w:cs="Times New Roman"/>
          <w:sz w:val="28"/>
          <w:szCs w:val="28"/>
          <w:lang w:eastAsia="ru-RU"/>
        </w:rPr>
        <w:t>Просцевичюс</w:t>
      </w:r>
      <w:proofErr w:type="spellEnd"/>
      <w:r w:rsidRPr="00025DE0">
        <w:rPr>
          <w:rFonts w:ascii="Times New Roman" w:hAnsi="Times New Roman" w:cs="Times New Roman"/>
          <w:sz w:val="28"/>
          <w:szCs w:val="28"/>
          <w:lang w:eastAsia="ru-RU"/>
        </w:rPr>
        <w:t xml:space="preserve"> В.Э. Правила современного русского языка. Ростов-на-Дону. ООО «Издательство БАРО-ПРЕСС»,  2010.</w:t>
      </w:r>
    </w:p>
    <w:p w:rsidR="002B5D4A" w:rsidRPr="00025DE0" w:rsidRDefault="002B5D4A" w:rsidP="006502E8">
      <w:pPr>
        <w:pStyle w:val="a7"/>
        <w:numPr>
          <w:ilvl w:val="0"/>
          <w:numId w:val="20"/>
        </w:num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hAnsi="Times New Roman" w:cs="Times New Roman"/>
          <w:sz w:val="28"/>
          <w:szCs w:val="28"/>
          <w:lang w:eastAsia="ru-RU"/>
        </w:rPr>
        <w:t>Греков В.Ф., Чижов В.В. Пособие для занятий по русскому языку в старших классах. ООО «Издательство «Мир и образование», 2010.</w:t>
      </w:r>
    </w:p>
    <w:p w:rsidR="002B5D4A" w:rsidRPr="00025DE0" w:rsidRDefault="002B5D4A" w:rsidP="006502E8">
      <w:pPr>
        <w:pStyle w:val="a7"/>
        <w:numPr>
          <w:ilvl w:val="0"/>
          <w:numId w:val="20"/>
        </w:num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25DE0">
        <w:rPr>
          <w:rFonts w:ascii="Times New Roman" w:hAnsi="Times New Roman" w:cs="Times New Roman"/>
          <w:sz w:val="28"/>
          <w:szCs w:val="28"/>
          <w:lang w:eastAsia="ru-RU"/>
        </w:rPr>
        <w:t>Алентикова</w:t>
      </w:r>
      <w:proofErr w:type="spellEnd"/>
      <w:r w:rsidRPr="00025DE0">
        <w:rPr>
          <w:rFonts w:ascii="Times New Roman" w:hAnsi="Times New Roman" w:cs="Times New Roman"/>
          <w:sz w:val="28"/>
          <w:szCs w:val="28"/>
          <w:lang w:eastAsia="ru-RU"/>
        </w:rPr>
        <w:t xml:space="preserve"> С.А., Демидова Н.И., Симакова Е.С. Поурочные разработки по русскому языку – М: Издательство «Экзамен», 2009.</w:t>
      </w:r>
    </w:p>
    <w:p w:rsidR="002B5D4A" w:rsidRDefault="002B5D4A" w:rsidP="00F15A4E">
      <w:p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16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Словари</w:t>
      </w:r>
    </w:p>
    <w:p w:rsidR="002B5D4A" w:rsidRPr="00025DE0" w:rsidRDefault="002B5D4A" w:rsidP="006502E8">
      <w:pPr>
        <w:pStyle w:val="a7"/>
        <w:numPr>
          <w:ilvl w:val="0"/>
          <w:numId w:val="21"/>
        </w:num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25DE0">
        <w:rPr>
          <w:rFonts w:ascii="Times New Roman" w:hAnsi="Times New Roman" w:cs="Times New Roman"/>
          <w:sz w:val="28"/>
          <w:szCs w:val="28"/>
          <w:lang w:eastAsia="ru-RU"/>
        </w:rPr>
        <w:t>Трясогузова</w:t>
      </w:r>
      <w:proofErr w:type="spellEnd"/>
      <w:r w:rsidRPr="00025DE0">
        <w:rPr>
          <w:rFonts w:ascii="Times New Roman" w:hAnsi="Times New Roman" w:cs="Times New Roman"/>
          <w:sz w:val="28"/>
          <w:szCs w:val="28"/>
          <w:lang w:eastAsia="ru-RU"/>
        </w:rPr>
        <w:t xml:space="preserve"> С.Г. Толковый словарь. М: - 2014.</w:t>
      </w:r>
    </w:p>
    <w:p w:rsidR="002B5D4A" w:rsidRPr="00025DE0" w:rsidRDefault="002B5D4A" w:rsidP="006502E8">
      <w:pPr>
        <w:pStyle w:val="a7"/>
        <w:numPr>
          <w:ilvl w:val="0"/>
          <w:numId w:val="21"/>
        </w:num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hAnsi="Times New Roman" w:cs="Times New Roman"/>
          <w:sz w:val="28"/>
          <w:szCs w:val="28"/>
          <w:lang w:eastAsia="ru-RU"/>
        </w:rPr>
        <w:t>Ушакова С.А. Словарь трудностей русского языка. М: - 2014.</w:t>
      </w:r>
    </w:p>
    <w:p w:rsidR="002B5D4A" w:rsidRPr="00D916D9" w:rsidRDefault="002B5D4A" w:rsidP="00F15A4E">
      <w:p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16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Интернет- ресурсы</w:t>
      </w:r>
    </w:p>
    <w:p w:rsidR="002B5D4A" w:rsidRPr="00025DE0" w:rsidRDefault="002B5D4A" w:rsidP="006502E8">
      <w:pPr>
        <w:pStyle w:val="a7"/>
        <w:numPr>
          <w:ilvl w:val="0"/>
          <w:numId w:val="22"/>
        </w:num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http://eor .it.ru/</w:t>
      </w:r>
      <w:proofErr w:type="spellStart"/>
      <w:r w:rsidRPr="00025DE0">
        <w:rPr>
          <w:rFonts w:ascii="Times New Roman" w:hAnsi="Times New Roman" w:cs="Times New Roman"/>
          <w:sz w:val="28"/>
          <w:szCs w:val="28"/>
          <w:lang w:eastAsia="ru-RU"/>
        </w:rPr>
        <w:t>eor</w:t>
      </w:r>
      <w:proofErr w:type="spellEnd"/>
      <w:r w:rsidRPr="00025DE0">
        <w:rPr>
          <w:rFonts w:ascii="Times New Roman" w:hAnsi="Times New Roman" w:cs="Times New Roman"/>
          <w:sz w:val="28"/>
          <w:szCs w:val="28"/>
          <w:lang w:eastAsia="ru-RU"/>
        </w:rPr>
        <w:t>/ - учебный портал по использованию ЭОР</w:t>
      </w:r>
    </w:p>
    <w:p w:rsidR="002B5D4A" w:rsidRPr="00025DE0" w:rsidRDefault="002B5D4A" w:rsidP="006502E8">
      <w:pPr>
        <w:pStyle w:val="a7"/>
        <w:numPr>
          <w:ilvl w:val="0"/>
          <w:numId w:val="22"/>
        </w:num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hAnsi="Times New Roman" w:cs="Times New Roman"/>
          <w:sz w:val="28"/>
          <w:szCs w:val="28"/>
          <w:lang w:eastAsia="ru-RU"/>
        </w:rPr>
        <w:t xml:space="preserve">http://www .ruscorpora.ru/– Национальный корпус русского языка </w:t>
      </w:r>
      <w:proofErr w:type="gramStart"/>
      <w:r w:rsidRPr="00025DE0">
        <w:rPr>
          <w:rFonts w:ascii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025DE0">
        <w:rPr>
          <w:rFonts w:ascii="Times New Roman" w:hAnsi="Times New Roman" w:cs="Times New Roman"/>
          <w:sz w:val="28"/>
          <w:szCs w:val="28"/>
          <w:lang w:eastAsia="ru-RU"/>
        </w:rPr>
        <w:t>нформационно-справочная система,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основанная на собрании русских </w:t>
      </w:r>
      <w:r w:rsidRPr="00025DE0">
        <w:rPr>
          <w:rFonts w:ascii="Times New Roman" w:hAnsi="Times New Roman" w:cs="Times New Roman"/>
          <w:sz w:val="28"/>
          <w:szCs w:val="28"/>
          <w:lang w:eastAsia="ru-RU"/>
        </w:rPr>
        <w:t>текстов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DE0">
        <w:rPr>
          <w:rFonts w:ascii="Times New Roman" w:hAnsi="Times New Roman" w:cs="Times New Roman"/>
          <w:sz w:val="28"/>
          <w:szCs w:val="28"/>
          <w:lang w:eastAsia="ru-RU"/>
        </w:rPr>
        <w:t>электронной форме</w:t>
      </w:r>
    </w:p>
    <w:p w:rsidR="002B5D4A" w:rsidRPr="00025DE0" w:rsidRDefault="002B5D4A" w:rsidP="006502E8">
      <w:pPr>
        <w:pStyle w:val="a7"/>
        <w:numPr>
          <w:ilvl w:val="0"/>
          <w:numId w:val="22"/>
        </w:num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hAnsi="Times New Roman" w:cs="Times New Roman"/>
          <w:sz w:val="28"/>
          <w:szCs w:val="28"/>
          <w:lang w:eastAsia="ru-RU"/>
        </w:rPr>
        <w:t>http://russkiyjazik.ru/– Энциклопедия «Языкознание»</w:t>
      </w:r>
    </w:p>
    <w:p w:rsidR="002B5D4A" w:rsidRPr="00025DE0" w:rsidRDefault="002B5D4A" w:rsidP="006502E8">
      <w:pPr>
        <w:pStyle w:val="a7"/>
        <w:numPr>
          <w:ilvl w:val="0"/>
          <w:numId w:val="22"/>
        </w:num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hAnsi="Times New Roman" w:cs="Times New Roman"/>
          <w:sz w:val="28"/>
          <w:szCs w:val="28"/>
          <w:lang w:eastAsia="ru-RU"/>
        </w:rPr>
        <w:t>http://etymolog.ruslang.ru/– Этимология и история русского языка</w:t>
      </w:r>
    </w:p>
    <w:p w:rsidR="002B5D4A" w:rsidRPr="00025DE0" w:rsidRDefault="002B5D4A" w:rsidP="006502E8">
      <w:pPr>
        <w:pStyle w:val="a7"/>
        <w:numPr>
          <w:ilvl w:val="0"/>
          <w:numId w:val="22"/>
        </w:num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hAnsi="Times New Roman" w:cs="Times New Roman"/>
          <w:sz w:val="28"/>
          <w:szCs w:val="28"/>
          <w:lang w:eastAsia="ru-RU"/>
        </w:rPr>
        <w:t>http://rus.1september .</w:t>
      </w:r>
      <w:proofErr w:type="spellStart"/>
      <w:r w:rsidRPr="00025DE0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025DE0">
        <w:rPr>
          <w:rFonts w:ascii="Times New Roman" w:hAnsi="Times New Roman" w:cs="Times New Roman"/>
          <w:sz w:val="28"/>
          <w:szCs w:val="28"/>
          <w:lang w:eastAsia="ru-RU"/>
        </w:rPr>
        <w:t xml:space="preserve">/ – Электронная версия газеты «Русский язык». </w:t>
      </w:r>
    </w:p>
    <w:p w:rsidR="002B5D4A" w:rsidRPr="00025DE0" w:rsidRDefault="002B5D4A" w:rsidP="006502E8">
      <w:pPr>
        <w:pStyle w:val="a7"/>
        <w:numPr>
          <w:ilvl w:val="0"/>
          <w:numId w:val="22"/>
        </w:num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hAnsi="Times New Roman" w:cs="Times New Roman"/>
          <w:sz w:val="28"/>
          <w:szCs w:val="28"/>
          <w:lang w:eastAsia="ru-RU"/>
        </w:rPr>
        <w:t>Сайт для учителей «Я иду на урок русского языка»</w:t>
      </w:r>
    </w:p>
    <w:p w:rsidR="002B5D4A" w:rsidRPr="00025DE0" w:rsidRDefault="002B5D4A" w:rsidP="006502E8">
      <w:pPr>
        <w:pStyle w:val="a7"/>
        <w:numPr>
          <w:ilvl w:val="0"/>
          <w:numId w:val="22"/>
        </w:num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25DE0">
        <w:rPr>
          <w:rFonts w:ascii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025DE0">
        <w:rPr>
          <w:rFonts w:ascii="Times New Roman" w:hAnsi="Times New Roman" w:cs="Times New Roman"/>
          <w:sz w:val="28"/>
          <w:szCs w:val="28"/>
          <w:lang w:eastAsia="ru-RU"/>
        </w:rPr>
        <w:t xml:space="preserve"> .uchportal.ru/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2B5D4A" w:rsidRPr="00025DE0" w:rsidRDefault="002B5D4A" w:rsidP="006502E8">
      <w:pPr>
        <w:pStyle w:val="a7"/>
        <w:numPr>
          <w:ilvl w:val="0"/>
          <w:numId w:val="22"/>
        </w:num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25DE0">
        <w:rPr>
          <w:rFonts w:ascii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025DE0">
        <w:rPr>
          <w:rFonts w:ascii="Times New Roman" w:hAnsi="Times New Roman" w:cs="Times New Roman"/>
          <w:sz w:val="28"/>
          <w:szCs w:val="28"/>
          <w:lang w:eastAsia="ru-RU"/>
        </w:rPr>
        <w:t xml:space="preserve"> .Ucheba.com/ – Образовательный портал «Учеба»: «Уроки» (</w:t>
      </w:r>
      <w:proofErr w:type="spellStart"/>
      <w:r w:rsidRPr="00025DE0">
        <w:rPr>
          <w:rFonts w:ascii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025DE0">
        <w:rPr>
          <w:rFonts w:ascii="Times New Roman" w:hAnsi="Times New Roman" w:cs="Times New Roman"/>
          <w:sz w:val="28"/>
          <w:szCs w:val="28"/>
          <w:lang w:eastAsia="ru-RU"/>
        </w:rPr>
        <w:t xml:space="preserve"> .uroki.ru) </w:t>
      </w:r>
    </w:p>
    <w:p w:rsidR="002B5D4A" w:rsidRPr="00025DE0" w:rsidRDefault="002B5D4A" w:rsidP="006502E8">
      <w:pPr>
        <w:pStyle w:val="a7"/>
        <w:numPr>
          <w:ilvl w:val="0"/>
          <w:numId w:val="22"/>
        </w:num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25DE0">
        <w:rPr>
          <w:rFonts w:ascii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025DE0">
        <w:rPr>
          <w:rFonts w:ascii="Times New Roman" w:hAnsi="Times New Roman" w:cs="Times New Roman"/>
          <w:sz w:val="28"/>
          <w:szCs w:val="28"/>
          <w:lang w:eastAsia="ru-RU"/>
        </w:rPr>
        <w:t xml:space="preserve"> .metodiki.ru – «Методики»;</w:t>
      </w:r>
    </w:p>
    <w:p w:rsidR="002B5D4A" w:rsidRPr="00025DE0" w:rsidRDefault="002B5D4A" w:rsidP="006502E8">
      <w:pPr>
        <w:pStyle w:val="a7"/>
        <w:numPr>
          <w:ilvl w:val="0"/>
          <w:numId w:val="22"/>
        </w:num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25D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www .posobie.ru –« </w:t>
      </w:r>
      <w:r w:rsidRPr="00025DE0">
        <w:rPr>
          <w:rFonts w:ascii="Times New Roman" w:hAnsi="Times New Roman" w:cs="Times New Roman"/>
          <w:sz w:val="28"/>
          <w:szCs w:val="28"/>
          <w:lang w:eastAsia="ru-RU"/>
        </w:rPr>
        <w:t>Пособия</w:t>
      </w:r>
      <w:r w:rsidRPr="00025DE0">
        <w:rPr>
          <w:rFonts w:ascii="Times New Roman" w:hAnsi="Times New Roman" w:cs="Times New Roman"/>
          <w:sz w:val="28"/>
          <w:szCs w:val="28"/>
          <w:lang w:val="en-US" w:eastAsia="ru-RU"/>
        </w:rPr>
        <w:t>»</w:t>
      </w:r>
    </w:p>
    <w:p w:rsidR="002B5D4A" w:rsidRPr="00025DE0" w:rsidRDefault="002B5D4A" w:rsidP="006502E8">
      <w:pPr>
        <w:pStyle w:val="a7"/>
        <w:numPr>
          <w:ilvl w:val="0"/>
          <w:numId w:val="22"/>
        </w:num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025DE0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proofErr w:type="gramEnd"/>
      <w:r w:rsidRPr="00025D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.it-n.ru/</w:t>
      </w:r>
      <w:proofErr w:type="spellStart"/>
      <w:r w:rsidRPr="00025DE0">
        <w:rPr>
          <w:rFonts w:ascii="Times New Roman" w:hAnsi="Times New Roman" w:cs="Times New Roman"/>
          <w:sz w:val="28"/>
          <w:szCs w:val="28"/>
          <w:lang w:val="en-US" w:eastAsia="ru-RU"/>
        </w:rPr>
        <w:t>communities.aspx?cat_no</w:t>
      </w:r>
      <w:proofErr w:type="spellEnd"/>
      <w:r w:rsidRPr="00025D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=2168&amp;tmpl=com/ – </w:t>
      </w:r>
      <w:r w:rsidRPr="00025DE0">
        <w:rPr>
          <w:rFonts w:ascii="Times New Roman" w:hAnsi="Times New Roman" w:cs="Times New Roman"/>
          <w:sz w:val="28"/>
          <w:szCs w:val="28"/>
          <w:lang w:eastAsia="ru-RU"/>
        </w:rPr>
        <w:t>Сеть</w:t>
      </w:r>
      <w:r w:rsidRPr="00025D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25DE0">
        <w:rPr>
          <w:rFonts w:ascii="Times New Roman" w:hAnsi="Times New Roman" w:cs="Times New Roman"/>
          <w:sz w:val="28"/>
          <w:szCs w:val="28"/>
          <w:lang w:eastAsia="ru-RU"/>
        </w:rPr>
        <w:t>творческих</w:t>
      </w:r>
      <w:r w:rsidRPr="00025D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25DE0">
        <w:rPr>
          <w:rFonts w:ascii="Times New Roman" w:hAnsi="Times New Roman" w:cs="Times New Roman"/>
          <w:sz w:val="28"/>
          <w:szCs w:val="28"/>
          <w:lang w:eastAsia="ru-RU"/>
        </w:rPr>
        <w:t>учителей</w:t>
      </w:r>
      <w:r w:rsidRPr="00025D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025DE0">
        <w:rPr>
          <w:rFonts w:ascii="Times New Roman" w:hAnsi="Times New Roman" w:cs="Times New Roman"/>
          <w:sz w:val="28"/>
          <w:szCs w:val="28"/>
          <w:lang w:eastAsia="ru-RU"/>
        </w:rPr>
        <w:t>Информационные технологии на уроках русского языка и литературы</w:t>
      </w:r>
    </w:p>
    <w:p w:rsidR="002B5D4A" w:rsidRPr="00025DE0" w:rsidRDefault="002B5D4A" w:rsidP="006502E8">
      <w:pPr>
        <w:pStyle w:val="a7"/>
        <w:numPr>
          <w:ilvl w:val="0"/>
          <w:numId w:val="22"/>
        </w:num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025DE0">
        <w:rPr>
          <w:rFonts w:ascii="Times New Roman" w:hAnsi="Times New Roman" w:cs="Times New Roman"/>
          <w:sz w:val="28"/>
          <w:szCs w:val="28"/>
          <w:lang w:eastAsia="ru-RU"/>
        </w:rPr>
        <w:t>://</w:t>
      </w:r>
      <w:r w:rsidRPr="00025DE0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025DE0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r w:rsidRPr="00025DE0">
        <w:rPr>
          <w:rFonts w:ascii="Times New Roman" w:hAnsi="Times New Roman" w:cs="Times New Roman"/>
          <w:sz w:val="28"/>
          <w:szCs w:val="28"/>
          <w:lang w:val="en-US" w:eastAsia="ru-RU"/>
        </w:rPr>
        <w:t>prosv</w:t>
      </w:r>
      <w:proofErr w:type="spellEnd"/>
      <w:r w:rsidRPr="00025DE0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r w:rsidRPr="00025DE0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25DE0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25DE0">
        <w:rPr>
          <w:rFonts w:ascii="Times New Roman" w:hAnsi="Times New Roman" w:cs="Times New Roman"/>
          <w:sz w:val="28"/>
          <w:szCs w:val="28"/>
          <w:lang w:val="en-US" w:eastAsia="ru-RU"/>
        </w:rPr>
        <w:t>umk</w:t>
      </w:r>
      <w:proofErr w:type="spellEnd"/>
      <w:r w:rsidRPr="00025DE0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25DE0">
        <w:rPr>
          <w:rFonts w:ascii="Times New Roman" w:hAnsi="Times New Roman" w:cs="Times New Roman"/>
          <w:sz w:val="28"/>
          <w:szCs w:val="28"/>
          <w:lang w:val="en-US" w:eastAsia="ru-RU"/>
        </w:rPr>
        <w:t>konkurs</w:t>
      </w:r>
      <w:proofErr w:type="spellEnd"/>
      <w:r w:rsidRPr="00025DE0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025DE0">
        <w:rPr>
          <w:rFonts w:ascii="Times New Roman" w:hAnsi="Times New Roman" w:cs="Times New Roman"/>
          <w:sz w:val="28"/>
          <w:szCs w:val="28"/>
          <w:lang w:val="en-US" w:eastAsia="ru-RU"/>
        </w:rPr>
        <w:t>info</w:t>
      </w:r>
      <w:r w:rsidRPr="00025DE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25DE0">
        <w:rPr>
          <w:rFonts w:ascii="Times New Roman" w:hAnsi="Times New Roman" w:cs="Times New Roman"/>
          <w:sz w:val="28"/>
          <w:szCs w:val="28"/>
          <w:lang w:val="en-US" w:eastAsia="ru-RU"/>
        </w:rPr>
        <w:t>aspx</w:t>
      </w:r>
      <w:proofErr w:type="spellEnd"/>
      <w:r w:rsidRPr="00025DE0">
        <w:rPr>
          <w:rFonts w:ascii="Times New Roman" w:hAnsi="Times New Roman" w:cs="Times New Roman"/>
          <w:sz w:val="28"/>
          <w:szCs w:val="28"/>
          <w:lang w:eastAsia="ru-RU"/>
        </w:rPr>
        <w:t>?</w:t>
      </w:r>
      <w:proofErr w:type="spellStart"/>
      <w:r w:rsidRPr="00025DE0">
        <w:rPr>
          <w:rFonts w:ascii="Times New Roman" w:hAnsi="Times New Roman" w:cs="Times New Roman"/>
          <w:sz w:val="28"/>
          <w:szCs w:val="28"/>
          <w:lang w:val="en-US" w:eastAsia="ru-RU"/>
        </w:rPr>
        <w:t>ob</w:t>
      </w:r>
      <w:proofErr w:type="spellEnd"/>
      <w:r w:rsidRPr="00025DE0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025DE0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025DE0">
        <w:rPr>
          <w:rFonts w:ascii="Times New Roman" w:hAnsi="Times New Roman" w:cs="Times New Roman"/>
          <w:sz w:val="28"/>
          <w:szCs w:val="28"/>
          <w:lang w:eastAsia="ru-RU"/>
        </w:rPr>
        <w:t>=12267/–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DE0">
        <w:rPr>
          <w:rFonts w:ascii="Times New Roman" w:hAnsi="Times New Roman" w:cs="Times New Roman"/>
          <w:sz w:val="28"/>
          <w:szCs w:val="28"/>
          <w:lang w:eastAsia="ru-RU"/>
        </w:rPr>
        <w:t>победителей конкурса «Учитель – учителю» издательства «Просвещение»</w:t>
      </w:r>
    </w:p>
    <w:p w:rsidR="002B5D4A" w:rsidRPr="00025DE0" w:rsidRDefault="002B5D4A" w:rsidP="006502E8">
      <w:pPr>
        <w:pStyle w:val="a7"/>
        <w:numPr>
          <w:ilvl w:val="0"/>
          <w:numId w:val="22"/>
        </w:num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hAnsi="Times New Roman" w:cs="Times New Roman"/>
          <w:sz w:val="28"/>
          <w:szCs w:val="28"/>
          <w:lang w:eastAsia="ru-RU"/>
        </w:rPr>
        <w:t>http://spravka.gramota.ru – Справочная служба русского языка</w:t>
      </w:r>
    </w:p>
    <w:p w:rsidR="002B5D4A" w:rsidRPr="00025DE0" w:rsidRDefault="002B5D4A" w:rsidP="006502E8">
      <w:pPr>
        <w:pStyle w:val="a7"/>
        <w:numPr>
          <w:ilvl w:val="0"/>
          <w:numId w:val="22"/>
        </w:num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hAnsi="Times New Roman" w:cs="Times New Roman"/>
          <w:sz w:val="28"/>
          <w:szCs w:val="28"/>
          <w:lang w:eastAsia="ru-RU"/>
        </w:rPr>
        <w:t xml:space="preserve">http://slovari.ru/dictsearch – </w:t>
      </w:r>
      <w:proofErr w:type="spellStart"/>
      <w:r w:rsidRPr="00025DE0">
        <w:rPr>
          <w:rFonts w:ascii="Times New Roman" w:hAnsi="Times New Roman" w:cs="Times New Roman"/>
          <w:sz w:val="28"/>
          <w:szCs w:val="28"/>
          <w:lang w:eastAsia="ru-RU"/>
        </w:rPr>
        <w:t>Словари</w:t>
      </w:r>
      <w:proofErr w:type="gramStart"/>
      <w:r w:rsidRPr="00025DE0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25DE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025DE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B5D4A" w:rsidRPr="00025DE0" w:rsidRDefault="002B5D4A" w:rsidP="006502E8">
      <w:pPr>
        <w:pStyle w:val="a7"/>
        <w:numPr>
          <w:ilvl w:val="0"/>
          <w:numId w:val="22"/>
        </w:num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25DE0">
        <w:rPr>
          <w:rFonts w:ascii="Times New Roman" w:hAnsi="Times New Roman" w:cs="Times New Roman"/>
          <w:sz w:val="28"/>
          <w:szCs w:val="28"/>
          <w:lang w:val="en-US" w:eastAsia="ru-RU"/>
        </w:rPr>
        <w:t>http://www .gramota.ru/class/coach/</w:t>
      </w:r>
      <w:proofErr w:type="spellStart"/>
      <w:r w:rsidRPr="00025DE0">
        <w:rPr>
          <w:rFonts w:ascii="Times New Roman" w:hAnsi="Times New Roman" w:cs="Times New Roman"/>
          <w:sz w:val="28"/>
          <w:szCs w:val="28"/>
          <w:lang w:val="en-US" w:eastAsia="ru-RU"/>
        </w:rPr>
        <w:t>tbgramota</w:t>
      </w:r>
      <w:proofErr w:type="spellEnd"/>
      <w:r w:rsidRPr="00025D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–  </w:t>
      </w:r>
      <w:proofErr w:type="spellStart"/>
      <w:r w:rsidRPr="00025DE0">
        <w:rPr>
          <w:rFonts w:ascii="Times New Roman" w:hAnsi="Times New Roman" w:cs="Times New Roman"/>
          <w:sz w:val="28"/>
          <w:szCs w:val="28"/>
          <w:lang w:eastAsia="ru-RU"/>
        </w:rPr>
        <w:t>Учебникграмоты</w:t>
      </w:r>
      <w:proofErr w:type="spellEnd"/>
    </w:p>
    <w:p w:rsidR="002B5D4A" w:rsidRPr="00025DE0" w:rsidRDefault="002B5D4A" w:rsidP="006502E8">
      <w:pPr>
        <w:pStyle w:val="a7"/>
        <w:numPr>
          <w:ilvl w:val="0"/>
          <w:numId w:val="22"/>
        </w:num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hAnsi="Times New Roman" w:cs="Times New Roman"/>
          <w:sz w:val="28"/>
          <w:szCs w:val="28"/>
          <w:lang w:eastAsia="ru-RU"/>
        </w:rPr>
        <w:t>http://www .gramota.ru/– Справочная служба</w:t>
      </w:r>
    </w:p>
    <w:p w:rsidR="002B5D4A" w:rsidRPr="00025DE0" w:rsidRDefault="002B5D4A" w:rsidP="006502E8">
      <w:pPr>
        <w:pStyle w:val="a7"/>
        <w:numPr>
          <w:ilvl w:val="0"/>
          <w:numId w:val="22"/>
        </w:num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hAnsi="Times New Roman" w:cs="Times New Roman"/>
          <w:sz w:val="28"/>
          <w:szCs w:val="28"/>
          <w:lang w:eastAsia="ru-RU"/>
        </w:rPr>
        <w:t>http://gramma.ru/EXM–  Экзамены. Нормативные документы</w:t>
      </w:r>
    </w:p>
    <w:p w:rsidR="002B5D4A" w:rsidRPr="00025DE0" w:rsidRDefault="002B5D4A" w:rsidP="006502E8">
      <w:pPr>
        <w:pStyle w:val="a7"/>
        <w:numPr>
          <w:ilvl w:val="0"/>
          <w:numId w:val="22"/>
        </w:numPr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hAnsi="Times New Roman" w:cs="Times New Roman"/>
          <w:sz w:val="28"/>
          <w:szCs w:val="28"/>
          <w:lang w:eastAsia="ru-RU"/>
        </w:rPr>
        <w:t>http://learning-russian.gramota.ru – Электронные пособия по русскому языку для школьников.</w:t>
      </w:r>
    </w:p>
    <w:p w:rsidR="002B5D4A" w:rsidRDefault="002B5D4A" w:rsidP="00F15A4E">
      <w:pPr>
        <w:ind w:right="-143"/>
        <w:jc w:val="both"/>
      </w:pPr>
    </w:p>
    <w:sectPr w:rsidR="002B5D4A" w:rsidSect="00DC3502">
      <w:headerReference w:type="default" r:id="rId12"/>
      <w:pgSz w:w="11906" w:h="16838"/>
      <w:pgMar w:top="1134" w:right="850" w:bottom="1134" w:left="127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30" w:rsidRDefault="00681030" w:rsidP="00122826">
      <w:pPr>
        <w:spacing w:after="0" w:line="240" w:lineRule="auto"/>
      </w:pPr>
      <w:r>
        <w:separator/>
      </w:r>
    </w:p>
  </w:endnote>
  <w:endnote w:type="continuationSeparator" w:id="0">
    <w:p w:rsidR="00681030" w:rsidRDefault="00681030" w:rsidP="0012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4A" w:rsidRDefault="00EC05C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03B88">
      <w:rPr>
        <w:noProof/>
      </w:rPr>
      <w:t>2</w:t>
    </w:r>
    <w:r>
      <w:rPr>
        <w:noProof/>
      </w:rPr>
      <w:fldChar w:fldCharType="end"/>
    </w:r>
  </w:p>
  <w:p w:rsidR="002B5D4A" w:rsidRDefault="002B5D4A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4A" w:rsidRDefault="002B5D4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30" w:rsidRDefault="00681030" w:rsidP="00122826">
      <w:pPr>
        <w:spacing w:after="0" w:line="240" w:lineRule="auto"/>
      </w:pPr>
      <w:r>
        <w:separator/>
      </w:r>
    </w:p>
  </w:footnote>
  <w:footnote w:type="continuationSeparator" w:id="0">
    <w:p w:rsidR="00681030" w:rsidRDefault="00681030" w:rsidP="0012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4A" w:rsidRDefault="002B5D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4A" w:rsidRDefault="002B5D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96F54"/>
    <w:multiLevelType w:val="hybridMultilevel"/>
    <w:tmpl w:val="7C8EDE8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2">
    <w:nsid w:val="1B147AE4"/>
    <w:multiLevelType w:val="hybridMultilevel"/>
    <w:tmpl w:val="7478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292E1C"/>
    <w:multiLevelType w:val="hybridMultilevel"/>
    <w:tmpl w:val="D7C4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464939"/>
    <w:multiLevelType w:val="hybridMultilevel"/>
    <w:tmpl w:val="A05EB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98559F"/>
    <w:multiLevelType w:val="hybridMultilevel"/>
    <w:tmpl w:val="1252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A17E8B"/>
    <w:multiLevelType w:val="multilevel"/>
    <w:tmpl w:val="FBAE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90B6C"/>
    <w:multiLevelType w:val="hybridMultilevel"/>
    <w:tmpl w:val="1726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92049F"/>
    <w:multiLevelType w:val="hybridMultilevel"/>
    <w:tmpl w:val="DE40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D864F8"/>
    <w:multiLevelType w:val="hybridMultilevel"/>
    <w:tmpl w:val="70FE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18D0A2C"/>
    <w:multiLevelType w:val="hybridMultilevel"/>
    <w:tmpl w:val="D8945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27429C6"/>
    <w:multiLevelType w:val="hybridMultilevel"/>
    <w:tmpl w:val="9862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4D56B9A"/>
    <w:multiLevelType w:val="hybridMultilevel"/>
    <w:tmpl w:val="6F1CF7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4C0644C0"/>
    <w:multiLevelType w:val="hybridMultilevel"/>
    <w:tmpl w:val="68D4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49E083D"/>
    <w:multiLevelType w:val="multilevel"/>
    <w:tmpl w:val="BD167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C5716A"/>
    <w:multiLevelType w:val="hybridMultilevel"/>
    <w:tmpl w:val="3524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BD5134E"/>
    <w:multiLevelType w:val="hybridMultilevel"/>
    <w:tmpl w:val="6CC6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EB433F2"/>
    <w:multiLevelType w:val="hybridMultilevel"/>
    <w:tmpl w:val="73BEC06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18">
    <w:nsid w:val="710B0119"/>
    <w:multiLevelType w:val="hybridMultilevel"/>
    <w:tmpl w:val="2D32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C1A3DEA"/>
    <w:multiLevelType w:val="hybridMultilevel"/>
    <w:tmpl w:val="0B4C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CE76EF0"/>
    <w:multiLevelType w:val="hybridMultilevel"/>
    <w:tmpl w:val="C538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F7C1C84"/>
    <w:multiLevelType w:val="hybridMultilevel"/>
    <w:tmpl w:val="8D3C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FF0762E"/>
    <w:multiLevelType w:val="hybridMultilevel"/>
    <w:tmpl w:val="2D98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8"/>
  </w:num>
  <w:num w:numId="5">
    <w:abstractNumId w:val="1"/>
  </w:num>
  <w:num w:numId="6">
    <w:abstractNumId w:val="12"/>
  </w:num>
  <w:num w:numId="7">
    <w:abstractNumId w:val="3"/>
  </w:num>
  <w:num w:numId="8">
    <w:abstractNumId w:val="21"/>
  </w:num>
  <w:num w:numId="9">
    <w:abstractNumId w:val="13"/>
  </w:num>
  <w:num w:numId="10">
    <w:abstractNumId w:val="20"/>
  </w:num>
  <w:num w:numId="11">
    <w:abstractNumId w:val="11"/>
  </w:num>
  <w:num w:numId="12">
    <w:abstractNumId w:val="7"/>
  </w:num>
  <w:num w:numId="13">
    <w:abstractNumId w:val="22"/>
  </w:num>
  <w:num w:numId="14">
    <w:abstractNumId w:val="2"/>
  </w:num>
  <w:num w:numId="15">
    <w:abstractNumId w:val="15"/>
  </w:num>
  <w:num w:numId="16">
    <w:abstractNumId w:val="14"/>
  </w:num>
  <w:num w:numId="17">
    <w:abstractNumId w:val="6"/>
  </w:num>
  <w:num w:numId="18">
    <w:abstractNumId w:val="4"/>
  </w:num>
  <w:num w:numId="19">
    <w:abstractNumId w:val="16"/>
  </w:num>
  <w:num w:numId="20">
    <w:abstractNumId w:val="10"/>
  </w:num>
  <w:num w:numId="21">
    <w:abstractNumId w:val="19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52D"/>
    <w:rsid w:val="000101A1"/>
    <w:rsid w:val="000249EB"/>
    <w:rsid w:val="00025DE0"/>
    <w:rsid w:val="00027125"/>
    <w:rsid w:val="000368B6"/>
    <w:rsid w:val="000562B4"/>
    <w:rsid w:val="00081102"/>
    <w:rsid w:val="00092B3A"/>
    <w:rsid w:val="00094AFE"/>
    <w:rsid w:val="00094ED7"/>
    <w:rsid w:val="00095BCB"/>
    <w:rsid w:val="000A146D"/>
    <w:rsid w:val="000A4C47"/>
    <w:rsid w:val="000C36E0"/>
    <w:rsid w:val="000C6BCE"/>
    <w:rsid w:val="000E12F4"/>
    <w:rsid w:val="000F077D"/>
    <w:rsid w:val="000F1FED"/>
    <w:rsid w:val="00122535"/>
    <w:rsid w:val="00122826"/>
    <w:rsid w:val="001279F2"/>
    <w:rsid w:val="00130C81"/>
    <w:rsid w:val="00135204"/>
    <w:rsid w:val="00144080"/>
    <w:rsid w:val="0014640D"/>
    <w:rsid w:val="00162117"/>
    <w:rsid w:val="00172D3E"/>
    <w:rsid w:val="00173D52"/>
    <w:rsid w:val="00183366"/>
    <w:rsid w:val="0019365F"/>
    <w:rsid w:val="001961D3"/>
    <w:rsid w:val="001A273E"/>
    <w:rsid w:val="001B005F"/>
    <w:rsid w:val="001C03B6"/>
    <w:rsid w:val="001D6EDB"/>
    <w:rsid w:val="001F617E"/>
    <w:rsid w:val="00203FA6"/>
    <w:rsid w:val="00210846"/>
    <w:rsid w:val="00216406"/>
    <w:rsid w:val="00216E8C"/>
    <w:rsid w:val="00241C73"/>
    <w:rsid w:val="002446C7"/>
    <w:rsid w:val="00246BF4"/>
    <w:rsid w:val="00246F07"/>
    <w:rsid w:val="0025393C"/>
    <w:rsid w:val="00275AEA"/>
    <w:rsid w:val="00284F0D"/>
    <w:rsid w:val="002A128B"/>
    <w:rsid w:val="002A1E15"/>
    <w:rsid w:val="002A5767"/>
    <w:rsid w:val="002B5D4A"/>
    <w:rsid w:val="002B6E34"/>
    <w:rsid w:val="002D4DCC"/>
    <w:rsid w:val="002E1DF6"/>
    <w:rsid w:val="002E32B3"/>
    <w:rsid w:val="002E4878"/>
    <w:rsid w:val="002E673E"/>
    <w:rsid w:val="002E69DA"/>
    <w:rsid w:val="002F1ACD"/>
    <w:rsid w:val="00300613"/>
    <w:rsid w:val="003009A8"/>
    <w:rsid w:val="00300F46"/>
    <w:rsid w:val="0030113B"/>
    <w:rsid w:val="00302EF4"/>
    <w:rsid w:val="003252ED"/>
    <w:rsid w:val="00334EE8"/>
    <w:rsid w:val="003605B5"/>
    <w:rsid w:val="00361322"/>
    <w:rsid w:val="00380227"/>
    <w:rsid w:val="00384C21"/>
    <w:rsid w:val="003A02D6"/>
    <w:rsid w:val="003B150F"/>
    <w:rsid w:val="003C187E"/>
    <w:rsid w:val="003D524A"/>
    <w:rsid w:val="003E4708"/>
    <w:rsid w:val="003E5249"/>
    <w:rsid w:val="003F5B21"/>
    <w:rsid w:val="003F7C89"/>
    <w:rsid w:val="00400BD6"/>
    <w:rsid w:val="00401083"/>
    <w:rsid w:val="004219C5"/>
    <w:rsid w:val="00424623"/>
    <w:rsid w:val="004346FE"/>
    <w:rsid w:val="00441B90"/>
    <w:rsid w:val="00444973"/>
    <w:rsid w:val="00453332"/>
    <w:rsid w:val="0045451D"/>
    <w:rsid w:val="00457A74"/>
    <w:rsid w:val="004608D9"/>
    <w:rsid w:val="00462F28"/>
    <w:rsid w:val="00463FB9"/>
    <w:rsid w:val="00467CC2"/>
    <w:rsid w:val="00492D57"/>
    <w:rsid w:val="004A0C7F"/>
    <w:rsid w:val="004B04A6"/>
    <w:rsid w:val="004B6C26"/>
    <w:rsid w:val="004C03AA"/>
    <w:rsid w:val="004C0910"/>
    <w:rsid w:val="004D1C09"/>
    <w:rsid w:val="004D4AA2"/>
    <w:rsid w:val="004D58FF"/>
    <w:rsid w:val="004D7AD2"/>
    <w:rsid w:val="004E555C"/>
    <w:rsid w:val="004F6487"/>
    <w:rsid w:val="00501663"/>
    <w:rsid w:val="00507C81"/>
    <w:rsid w:val="00516515"/>
    <w:rsid w:val="005203C3"/>
    <w:rsid w:val="005270FC"/>
    <w:rsid w:val="0053646E"/>
    <w:rsid w:val="00536586"/>
    <w:rsid w:val="00545508"/>
    <w:rsid w:val="0054646B"/>
    <w:rsid w:val="005472D7"/>
    <w:rsid w:val="00556317"/>
    <w:rsid w:val="00557FD1"/>
    <w:rsid w:val="00562DC4"/>
    <w:rsid w:val="0056752D"/>
    <w:rsid w:val="00577EEA"/>
    <w:rsid w:val="0059125A"/>
    <w:rsid w:val="005A6193"/>
    <w:rsid w:val="005C20D2"/>
    <w:rsid w:val="005C22CB"/>
    <w:rsid w:val="005C4644"/>
    <w:rsid w:val="005D2718"/>
    <w:rsid w:val="005D5B4D"/>
    <w:rsid w:val="005E30EC"/>
    <w:rsid w:val="0061158B"/>
    <w:rsid w:val="00611782"/>
    <w:rsid w:val="006137BD"/>
    <w:rsid w:val="00646265"/>
    <w:rsid w:val="006464F6"/>
    <w:rsid w:val="006502E8"/>
    <w:rsid w:val="006720B3"/>
    <w:rsid w:val="00681030"/>
    <w:rsid w:val="006969C8"/>
    <w:rsid w:val="006A7348"/>
    <w:rsid w:val="006B5496"/>
    <w:rsid w:val="007010FA"/>
    <w:rsid w:val="00703F5C"/>
    <w:rsid w:val="0070472C"/>
    <w:rsid w:val="007274FF"/>
    <w:rsid w:val="007717CA"/>
    <w:rsid w:val="0078109E"/>
    <w:rsid w:val="007A2B98"/>
    <w:rsid w:val="007A34B7"/>
    <w:rsid w:val="007A481E"/>
    <w:rsid w:val="007B0B07"/>
    <w:rsid w:val="007B24D0"/>
    <w:rsid w:val="007B479A"/>
    <w:rsid w:val="007C0D13"/>
    <w:rsid w:val="007C6306"/>
    <w:rsid w:val="007D01DC"/>
    <w:rsid w:val="007D5424"/>
    <w:rsid w:val="008111B8"/>
    <w:rsid w:val="00835945"/>
    <w:rsid w:val="0083678D"/>
    <w:rsid w:val="008427B4"/>
    <w:rsid w:val="00851A4F"/>
    <w:rsid w:val="00854DF3"/>
    <w:rsid w:val="00855607"/>
    <w:rsid w:val="00866C06"/>
    <w:rsid w:val="008704CC"/>
    <w:rsid w:val="00886B6D"/>
    <w:rsid w:val="008902F8"/>
    <w:rsid w:val="008905A6"/>
    <w:rsid w:val="008B4A64"/>
    <w:rsid w:val="008E0E46"/>
    <w:rsid w:val="008E2236"/>
    <w:rsid w:val="008F1ED4"/>
    <w:rsid w:val="008F520B"/>
    <w:rsid w:val="00901637"/>
    <w:rsid w:val="00903B88"/>
    <w:rsid w:val="0090703A"/>
    <w:rsid w:val="0091021F"/>
    <w:rsid w:val="00912D75"/>
    <w:rsid w:val="0092488F"/>
    <w:rsid w:val="00965F51"/>
    <w:rsid w:val="0097369D"/>
    <w:rsid w:val="009737F9"/>
    <w:rsid w:val="00982CBE"/>
    <w:rsid w:val="00986500"/>
    <w:rsid w:val="00987A03"/>
    <w:rsid w:val="009E427E"/>
    <w:rsid w:val="009E48E6"/>
    <w:rsid w:val="009E4B7C"/>
    <w:rsid w:val="009E5081"/>
    <w:rsid w:val="009F05D1"/>
    <w:rsid w:val="00A01167"/>
    <w:rsid w:val="00A25231"/>
    <w:rsid w:val="00A31B3D"/>
    <w:rsid w:val="00A35416"/>
    <w:rsid w:val="00A36288"/>
    <w:rsid w:val="00A64AC7"/>
    <w:rsid w:val="00A661DB"/>
    <w:rsid w:val="00A71EF6"/>
    <w:rsid w:val="00A75718"/>
    <w:rsid w:val="00A7604B"/>
    <w:rsid w:val="00A828F8"/>
    <w:rsid w:val="00A835E7"/>
    <w:rsid w:val="00A87E10"/>
    <w:rsid w:val="00A92983"/>
    <w:rsid w:val="00A94DE4"/>
    <w:rsid w:val="00AA6154"/>
    <w:rsid w:val="00AB5B31"/>
    <w:rsid w:val="00AC6F4C"/>
    <w:rsid w:val="00AE5C8D"/>
    <w:rsid w:val="00AF1D98"/>
    <w:rsid w:val="00B0709A"/>
    <w:rsid w:val="00B07AD3"/>
    <w:rsid w:val="00B106EE"/>
    <w:rsid w:val="00B12539"/>
    <w:rsid w:val="00B15C79"/>
    <w:rsid w:val="00B212A0"/>
    <w:rsid w:val="00B26B7F"/>
    <w:rsid w:val="00B330C9"/>
    <w:rsid w:val="00B50837"/>
    <w:rsid w:val="00B50CD0"/>
    <w:rsid w:val="00B53820"/>
    <w:rsid w:val="00B54780"/>
    <w:rsid w:val="00B556B6"/>
    <w:rsid w:val="00B56849"/>
    <w:rsid w:val="00B80EE4"/>
    <w:rsid w:val="00BA0F8D"/>
    <w:rsid w:val="00BA41E8"/>
    <w:rsid w:val="00BA6409"/>
    <w:rsid w:val="00BB4089"/>
    <w:rsid w:val="00BC3393"/>
    <w:rsid w:val="00BD496E"/>
    <w:rsid w:val="00C12AB3"/>
    <w:rsid w:val="00C21496"/>
    <w:rsid w:val="00C25619"/>
    <w:rsid w:val="00C25991"/>
    <w:rsid w:val="00C3245F"/>
    <w:rsid w:val="00C4198D"/>
    <w:rsid w:val="00C422C1"/>
    <w:rsid w:val="00C42ACC"/>
    <w:rsid w:val="00C5144A"/>
    <w:rsid w:val="00C57253"/>
    <w:rsid w:val="00C602B8"/>
    <w:rsid w:val="00C61993"/>
    <w:rsid w:val="00C656E7"/>
    <w:rsid w:val="00C76240"/>
    <w:rsid w:val="00C7634F"/>
    <w:rsid w:val="00C7659B"/>
    <w:rsid w:val="00C7790B"/>
    <w:rsid w:val="00C93D83"/>
    <w:rsid w:val="00C94137"/>
    <w:rsid w:val="00CA71C0"/>
    <w:rsid w:val="00CC1543"/>
    <w:rsid w:val="00CD034D"/>
    <w:rsid w:val="00CD0C3C"/>
    <w:rsid w:val="00CD3163"/>
    <w:rsid w:val="00CD34E8"/>
    <w:rsid w:val="00CD733E"/>
    <w:rsid w:val="00CE16FA"/>
    <w:rsid w:val="00CE17C1"/>
    <w:rsid w:val="00CE5DCF"/>
    <w:rsid w:val="00CF37C7"/>
    <w:rsid w:val="00CF3FB1"/>
    <w:rsid w:val="00CF62A8"/>
    <w:rsid w:val="00CF7749"/>
    <w:rsid w:val="00D21EA8"/>
    <w:rsid w:val="00D3011D"/>
    <w:rsid w:val="00D30D83"/>
    <w:rsid w:val="00D33311"/>
    <w:rsid w:val="00D4524E"/>
    <w:rsid w:val="00D47C78"/>
    <w:rsid w:val="00D578CC"/>
    <w:rsid w:val="00D71B90"/>
    <w:rsid w:val="00D7391F"/>
    <w:rsid w:val="00D74996"/>
    <w:rsid w:val="00D916D9"/>
    <w:rsid w:val="00D972C7"/>
    <w:rsid w:val="00DC3502"/>
    <w:rsid w:val="00DC7BA4"/>
    <w:rsid w:val="00DE0D3B"/>
    <w:rsid w:val="00DE7324"/>
    <w:rsid w:val="00DF133B"/>
    <w:rsid w:val="00DF5D8B"/>
    <w:rsid w:val="00E1109B"/>
    <w:rsid w:val="00E116C5"/>
    <w:rsid w:val="00E135FA"/>
    <w:rsid w:val="00E1447A"/>
    <w:rsid w:val="00E14A49"/>
    <w:rsid w:val="00E15D02"/>
    <w:rsid w:val="00E168A8"/>
    <w:rsid w:val="00E175BA"/>
    <w:rsid w:val="00E3677C"/>
    <w:rsid w:val="00E419DA"/>
    <w:rsid w:val="00E41FC3"/>
    <w:rsid w:val="00E448E1"/>
    <w:rsid w:val="00E57EC6"/>
    <w:rsid w:val="00E71C94"/>
    <w:rsid w:val="00E81417"/>
    <w:rsid w:val="00E83D25"/>
    <w:rsid w:val="00E84F10"/>
    <w:rsid w:val="00EA4C32"/>
    <w:rsid w:val="00EB0E79"/>
    <w:rsid w:val="00EC05CA"/>
    <w:rsid w:val="00EE7034"/>
    <w:rsid w:val="00F069D0"/>
    <w:rsid w:val="00F15A4E"/>
    <w:rsid w:val="00F30D45"/>
    <w:rsid w:val="00F30F2C"/>
    <w:rsid w:val="00F5521B"/>
    <w:rsid w:val="00F72DAD"/>
    <w:rsid w:val="00F83D9C"/>
    <w:rsid w:val="00F86F64"/>
    <w:rsid w:val="00F8778A"/>
    <w:rsid w:val="00F9644B"/>
    <w:rsid w:val="00FA3804"/>
    <w:rsid w:val="00FA7222"/>
    <w:rsid w:val="00FB4162"/>
    <w:rsid w:val="00FD132C"/>
    <w:rsid w:val="00FD4BCD"/>
    <w:rsid w:val="00FE5DB9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аницы1"/>
    <w:uiPriority w:val="99"/>
    <w:rsid w:val="00122826"/>
  </w:style>
  <w:style w:type="character" w:customStyle="1" w:styleId="FooterChar">
    <w:name w:val="Footer Char"/>
    <w:uiPriority w:val="99"/>
    <w:locked/>
    <w:rsid w:val="0012282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2282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semiHidden/>
    <w:locked/>
    <w:rsid w:val="00DC7BA4"/>
    <w:rPr>
      <w:lang w:eastAsia="en-US"/>
    </w:rPr>
  </w:style>
  <w:style w:type="character" w:customStyle="1" w:styleId="10">
    <w:name w:val="Нижний колонтитул Знак1"/>
    <w:uiPriority w:val="99"/>
    <w:semiHidden/>
    <w:rsid w:val="00122826"/>
    <w:rPr>
      <w:rFonts w:ascii="Calibri" w:hAnsi="Calibri" w:cs="Calibri"/>
      <w:lang w:val="ru-RU"/>
    </w:rPr>
  </w:style>
  <w:style w:type="paragraph" w:styleId="a5">
    <w:name w:val="header"/>
    <w:basedOn w:val="a"/>
    <w:link w:val="a6"/>
    <w:uiPriority w:val="99"/>
    <w:rsid w:val="0012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22826"/>
    <w:rPr>
      <w:rFonts w:ascii="Calibri" w:hAnsi="Calibri" w:cs="Calibri"/>
      <w:lang w:val="ru-RU"/>
    </w:rPr>
  </w:style>
  <w:style w:type="paragraph" w:styleId="a7">
    <w:name w:val="List Paragraph"/>
    <w:basedOn w:val="a"/>
    <w:uiPriority w:val="99"/>
    <w:qFormat/>
    <w:rsid w:val="00B106EE"/>
    <w:pPr>
      <w:ind w:left="720"/>
    </w:pPr>
  </w:style>
  <w:style w:type="table" w:styleId="a8">
    <w:name w:val="Table Grid"/>
    <w:basedOn w:val="a1"/>
    <w:uiPriority w:val="99"/>
    <w:rsid w:val="00B106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uiPriority w:val="99"/>
    <w:rsid w:val="001D6EDB"/>
    <w:rPr>
      <w:rFonts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A4C3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FA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FA3804"/>
    <w:rPr>
      <w:rFonts w:ascii="Tahoma" w:hAnsi="Tahoma" w:cs="Tahoma"/>
      <w:sz w:val="16"/>
      <w:szCs w:val="16"/>
    </w:rPr>
  </w:style>
  <w:style w:type="table" w:customStyle="1" w:styleId="12">
    <w:name w:val="Сетка таблицы1"/>
    <w:uiPriority w:val="99"/>
    <w:rsid w:val="00FD4B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uiPriority w:val="99"/>
    <w:qFormat/>
    <w:locked/>
    <w:rsid w:val="00FD4B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link w:val="ab"/>
    <w:uiPriority w:val="99"/>
    <w:locked/>
    <w:rsid w:val="00FD4BCD"/>
    <w:rPr>
      <w:rFonts w:ascii="Times New Roman" w:hAnsi="Times New Roman" w:cs="Times New Roman"/>
      <w:b/>
      <w:bCs/>
      <w:sz w:val="24"/>
      <w:szCs w:val="24"/>
    </w:rPr>
  </w:style>
  <w:style w:type="paragraph" w:styleId="ad">
    <w:name w:val="Body Text Indent"/>
    <w:basedOn w:val="a"/>
    <w:link w:val="ae"/>
    <w:uiPriority w:val="99"/>
    <w:rsid w:val="00FD4BC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FD4BCD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FD4B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link w:val="af"/>
    <w:uiPriority w:val="99"/>
    <w:locked/>
    <w:rsid w:val="00FD4BC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3">
    <w:name w:val="Без интервала1"/>
    <w:uiPriority w:val="99"/>
    <w:rsid w:val="00FD4BCD"/>
    <w:rPr>
      <w:rFonts w:eastAsia="SimSun" w:cs="Calibri"/>
      <w:sz w:val="22"/>
      <w:szCs w:val="22"/>
    </w:rPr>
  </w:style>
  <w:style w:type="paragraph" w:styleId="af1">
    <w:name w:val="No Spacing"/>
    <w:uiPriority w:val="99"/>
    <w:qFormat/>
    <w:rsid w:val="00FD4BCD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37</Pages>
  <Words>7986</Words>
  <Characters>45524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ПУ-5</Company>
  <LinksUpToDate>false</LinksUpToDate>
  <CharactersWithSpaces>53404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Пользователь-22</dc:creator>
  <cp:keywords/>
  <dc:description/>
  <cp:lastModifiedBy>USER147</cp:lastModifiedBy>
  <cp:revision>8</cp:revision>
  <cp:lastPrinted>2018-11-16T06:48:00Z</cp:lastPrinted>
  <dcterms:created xsi:type="dcterms:W3CDTF">2018-06-15T11:30:00Z</dcterms:created>
  <dcterms:modified xsi:type="dcterms:W3CDTF">2019-04-10T10:08:00Z</dcterms:modified>
</cp:coreProperties>
</file>