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CF" w:rsidRDefault="00B15CCF" w:rsidP="00C4198D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B15CCF" w:rsidRDefault="00B15CCF" w:rsidP="00C4198D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B15CCF" w:rsidRDefault="00B15CCF" w:rsidP="00D65BDE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Ростовской области</w:t>
      </w:r>
    </w:p>
    <w:p w:rsidR="00B15CCF" w:rsidRPr="00D916D9" w:rsidRDefault="00B15CCF" w:rsidP="00D65BDE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D916D9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B15CCF" w:rsidRPr="00D916D9" w:rsidRDefault="00B15CCF" w:rsidP="00D65BDE">
      <w:pPr>
        <w:suppressAutoHyphens/>
        <w:autoSpaceDE w:val="0"/>
        <w:autoSpaceDN w:val="0"/>
        <w:adjustRightInd w:val="0"/>
        <w:spacing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D916D9">
        <w:rPr>
          <w:rFonts w:ascii="Times New Roman" w:hAnsi="Times New Roman" w:cs="Times New Roman"/>
          <w:sz w:val="28"/>
          <w:szCs w:val="28"/>
        </w:rPr>
        <w:t>(ГБПОУ РО ПУ № 5)</w:t>
      </w:r>
    </w:p>
    <w:p w:rsidR="00B15CCF" w:rsidRPr="001961D3" w:rsidRDefault="00B15CCF" w:rsidP="00D65BDE">
      <w:pPr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B15CCF" w:rsidRPr="001961D3" w:rsidRDefault="00B15CCF" w:rsidP="00D65BDE">
      <w:pPr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B15CCF" w:rsidRPr="001961D3" w:rsidRDefault="00B15CCF" w:rsidP="00D65BDE">
      <w:pPr>
        <w:suppressAutoHyphens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B15CCF" w:rsidRPr="001961D3" w:rsidRDefault="00B15CCF" w:rsidP="00D65BDE">
      <w:pPr>
        <w:suppressAutoHyphens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B15CCF" w:rsidRPr="00C4198D" w:rsidRDefault="00B15CCF" w:rsidP="00D65BDE">
      <w:pPr>
        <w:tabs>
          <w:tab w:val="left" w:pos="3261"/>
        </w:tabs>
        <w:suppressAutoHyphens/>
        <w:autoSpaceDE w:val="0"/>
        <w:autoSpaceDN w:val="0"/>
        <w:adjustRightInd w:val="0"/>
        <w:spacing w:line="360" w:lineRule="auto"/>
        <w:ind w:left="-142"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РАБОЧАЯ ПРОГРАММА                                                    </w:t>
      </w:r>
      <w:r w:rsidRPr="00C4198D">
        <w:rPr>
          <w:rFonts w:ascii="Times New Roman" w:hAnsi="Times New Roman" w:cs="Times New Roman"/>
          <w:sz w:val="32"/>
          <w:szCs w:val="32"/>
        </w:rPr>
        <w:t>общеобразо</w:t>
      </w:r>
      <w:r>
        <w:rPr>
          <w:rFonts w:ascii="Times New Roman" w:hAnsi="Times New Roman" w:cs="Times New Roman"/>
          <w:sz w:val="32"/>
          <w:szCs w:val="32"/>
        </w:rPr>
        <w:t xml:space="preserve">вательной учебной дисциплины ОУД.01 </w:t>
      </w:r>
      <w:r w:rsidRPr="00C4198D">
        <w:rPr>
          <w:rFonts w:ascii="Times New Roman" w:hAnsi="Times New Roman" w:cs="Times New Roman"/>
          <w:sz w:val="32"/>
          <w:szCs w:val="32"/>
        </w:rPr>
        <w:t>Русский язык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5CCF" w:rsidRPr="00C4198D" w:rsidRDefault="00B15CCF" w:rsidP="00D65BDE">
      <w:pPr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43.01.02 Парикмахер</w:t>
      </w:r>
    </w:p>
    <w:p w:rsidR="00B15CCF" w:rsidRPr="00C4198D" w:rsidRDefault="00B15CCF" w:rsidP="00D65BDE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</w:p>
    <w:p w:rsidR="00B15CCF" w:rsidRPr="00C4198D" w:rsidRDefault="00B15CCF" w:rsidP="00D65BDE">
      <w:pPr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B15CCF" w:rsidRPr="001961D3" w:rsidRDefault="00B15CCF" w:rsidP="00D65BDE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B15CCF" w:rsidRPr="001961D3" w:rsidRDefault="00B15CCF" w:rsidP="00D65BDE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B15CCF" w:rsidRPr="001961D3" w:rsidRDefault="00B15CCF" w:rsidP="00D65BDE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B15CCF" w:rsidRDefault="00B15CCF" w:rsidP="00D65BDE">
      <w:pPr>
        <w:suppressAutoHyphens/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B15CCF" w:rsidRDefault="00B15CCF" w:rsidP="00D65BDE">
      <w:pPr>
        <w:suppressAutoHyphens/>
        <w:autoSpaceDE w:val="0"/>
        <w:autoSpaceDN w:val="0"/>
        <w:adjustRightInd w:val="0"/>
        <w:spacing w:after="0" w:line="360" w:lineRule="auto"/>
        <w:rPr>
          <w:b/>
          <w:bCs/>
          <w:sz w:val="28"/>
          <w:szCs w:val="28"/>
        </w:rPr>
      </w:pPr>
    </w:p>
    <w:p w:rsidR="00B15CCF" w:rsidRDefault="00B15CCF" w:rsidP="00D65BDE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5CCF" w:rsidRDefault="00B15CCF" w:rsidP="00D65BD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</w:t>
      </w:r>
      <w:r w:rsidRPr="00C4198D">
        <w:rPr>
          <w:rFonts w:ascii="Times New Roman CYR" w:hAnsi="Times New Roman CYR" w:cs="Times New Roman CYR"/>
          <w:sz w:val="28"/>
          <w:szCs w:val="28"/>
        </w:rPr>
        <w:t>г. Ростов-на-Дону</w:t>
      </w:r>
    </w:p>
    <w:p w:rsidR="00B15CCF" w:rsidRDefault="00B15CCF" w:rsidP="00D65BDE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2018 </w:t>
      </w:r>
      <w:r w:rsidRPr="00C4198D">
        <w:rPr>
          <w:rFonts w:ascii="Times New Roman CYR" w:hAnsi="Times New Roman CYR" w:cs="Times New Roman CYR"/>
          <w:sz w:val="28"/>
          <w:szCs w:val="28"/>
        </w:rPr>
        <w:t>г.</w:t>
      </w:r>
    </w:p>
    <w:tbl>
      <w:tblPr>
        <w:tblW w:w="138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26"/>
        <w:gridCol w:w="4254"/>
        <w:gridCol w:w="4643"/>
      </w:tblGrid>
      <w:tr w:rsidR="00B15CCF" w:rsidRPr="00C71E07">
        <w:trPr>
          <w:trHeight w:val="2544"/>
        </w:trPr>
        <w:tc>
          <w:tcPr>
            <w:tcW w:w="4926" w:type="dxa"/>
            <w:shd w:val="clear" w:color="000000" w:fill="FFFFFF"/>
          </w:tcPr>
          <w:p w:rsidR="00B15CCF" w:rsidRPr="00C71E07" w:rsidRDefault="00B15CCF" w:rsidP="00FC3F87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5CCF" w:rsidRPr="00C71E07" w:rsidRDefault="00B15CCF" w:rsidP="00FC3F87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7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B15CCF" w:rsidRPr="00C71E07" w:rsidRDefault="00B15CCF" w:rsidP="00FC3F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7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B15CCF" w:rsidRPr="00C71E07" w:rsidRDefault="00B15CCF" w:rsidP="00FC3F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7">
              <w:rPr>
                <w:rFonts w:ascii="Times New Roman" w:hAnsi="Times New Roman" w:cs="Times New Roman"/>
                <w:sz w:val="24"/>
                <w:szCs w:val="24"/>
              </w:rPr>
              <w:t>методической комиссии</w:t>
            </w:r>
          </w:p>
          <w:p w:rsidR="00B15CCF" w:rsidRPr="00C71E07" w:rsidRDefault="00B15CCF" w:rsidP="00FC3F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7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цикла</w:t>
            </w:r>
          </w:p>
          <w:p w:rsidR="00B15CCF" w:rsidRPr="00C71E07" w:rsidRDefault="00B15CCF" w:rsidP="00FC3F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7">
              <w:rPr>
                <w:rFonts w:ascii="Times New Roman" w:hAnsi="Times New Roman" w:cs="Times New Roman"/>
                <w:sz w:val="24"/>
                <w:szCs w:val="24"/>
              </w:rPr>
              <w:t>от «_____»____________201__ г. № ________</w:t>
            </w:r>
          </w:p>
          <w:p w:rsidR="00B15CCF" w:rsidRPr="00C71E07" w:rsidRDefault="00B15CCF" w:rsidP="00FC3F8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C71E07">
              <w:rPr>
                <w:rFonts w:ascii="Times New Roman" w:hAnsi="Times New Roman" w:cs="Times New Roman"/>
                <w:sz w:val="24"/>
                <w:szCs w:val="24"/>
              </w:rPr>
              <w:t>МК________Габриэль</w:t>
            </w:r>
            <w:proofErr w:type="spellEnd"/>
            <w:r w:rsidRPr="00C71E0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B15CCF" w:rsidRPr="00C71E07" w:rsidRDefault="00B15CCF" w:rsidP="00C71E07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4" w:type="dxa"/>
            <w:shd w:val="clear" w:color="000000" w:fill="FFFFFF"/>
          </w:tcPr>
          <w:p w:rsidR="00B15CCF" w:rsidRPr="00C71E07" w:rsidRDefault="00B15CCF" w:rsidP="00FC3F8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15CCF" w:rsidRPr="00C71E07" w:rsidRDefault="00B15CCF" w:rsidP="00FC3F8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E0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B15CCF" w:rsidRPr="00C71E07" w:rsidRDefault="00B15CCF" w:rsidP="00FC3F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C71E0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B15CCF" w:rsidRPr="00C71E07" w:rsidRDefault="00B15CCF" w:rsidP="00FC3F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C71E07">
              <w:rPr>
                <w:rFonts w:ascii="Times New Roman" w:hAnsi="Times New Roman" w:cs="Times New Roman"/>
                <w:sz w:val="24"/>
                <w:szCs w:val="24"/>
              </w:rPr>
              <w:t>Н.А.Антонова</w:t>
            </w:r>
            <w:proofErr w:type="spellEnd"/>
          </w:p>
          <w:p w:rsidR="00B15CCF" w:rsidRPr="00C71E07" w:rsidRDefault="00B15CCF" w:rsidP="00FC3F87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1E07">
              <w:rPr>
                <w:rFonts w:ascii="Times New Roman" w:hAnsi="Times New Roman" w:cs="Times New Roman"/>
                <w:sz w:val="24"/>
                <w:szCs w:val="24"/>
              </w:rPr>
              <w:t>«_____»_____________ 20___г.</w:t>
            </w:r>
          </w:p>
        </w:tc>
        <w:tc>
          <w:tcPr>
            <w:tcW w:w="4643" w:type="dxa"/>
            <w:tcBorders>
              <w:left w:val="nil"/>
            </w:tcBorders>
            <w:shd w:val="clear" w:color="000000" w:fill="FFFFFF"/>
          </w:tcPr>
          <w:p w:rsidR="00B15CCF" w:rsidRPr="00C71E07" w:rsidRDefault="00B15CCF" w:rsidP="00FC3F87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B15CCF" w:rsidRPr="00C71E07" w:rsidRDefault="00B15CCF" w:rsidP="00FC3F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B15CCF" w:rsidRPr="00C71E07" w:rsidRDefault="00B15CCF" w:rsidP="00FC3F87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 w:rsidRPr="00C71E07">
              <w:t>«___» _____________20___</w:t>
            </w:r>
            <w:r w:rsidRPr="00C71E07">
              <w:rPr>
                <w:rFonts w:ascii="Times New Roman CYR" w:hAnsi="Times New Roman CYR" w:cs="Times New Roman CYR"/>
              </w:rPr>
              <w:t>г.</w:t>
            </w:r>
          </w:p>
          <w:p w:rsidR="00B15CCF" w:rsidRPr="00C71E07" w:rsidRDefault="00B15CCF" w:rsidP="00FC3F87">
            <w:pPr>
              <w:suppressAutoHyphens/>
              <w:autoSpaceDE w:val="0"/>
              <w:autoSpaceDN w:val="0"/>
              <w:adjustRightInd w:val="0"/>
            </w:pPr>
          </w:p>
          <w:p w:rsidR="00B15CCF" w:rsidRPr="00C71E07" w:rsidRDefault="00B15CCF" w:rsidP="00FC3F87">
            <w:pPr>
              <w:suppressAutoHyphens/>
              <w:autoSpaceDE w:val="0"/>
              <w:autoSpaceDN w:val="0"/>
              <w:adjustRightInd w:val="0"/>
              <w:jc w:val="right"/>
            </w:pPr>
          </w:p>
          <w:p w:rsidR="00B15CCF" w:rsidRPr="00C71E07" w:rsidRDefault="00B15CCF" w:rsidP="00FC3F87">
            <w:pPr>
              <w:suppressAutoHyphens/>
              <w:autoSpaceDE w:val="0"/>
              <w:autoSpaceDN w:val="0"/>
              <w:adjustRightInd w:val="0"/>
            </w:pPr>
            <w:r w:rsidRPr="00C71E07">
              <w:tab/>
            </w:r>
          </w:p>
        </w:tc>
      </w:tr>
    </w:tbl>
    <w:p w:rsidR="00B15CCF" w:rsidRPr="00241C73" w:rsidRDefault="00B15CCF" w:rsidP="00D65BDE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A02D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3A02D6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ОУД.01 Русский язык</w:t>
      </w:r>
      <w:r w:rsidRPr="003A02D6">
        <w:rPr>
          <w:rFonts w:ascii="Times New Roman" w:hAnsi="Times New Roman" w:cs="Times New Roman"/>
          <w:sz w:val="28"/>
          <w:szCs w:val="28"/>
        </w:rPr>
        <w:t xml:space="preserve">  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технического, в соответствии с </w:t>
      </w:r>
      <w:r w:rsidRPr="003A02D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Pr="003A02D6">
        <w:rPr>
          <w:rFonts w:ascii="Times New Roman" w:hAnsi="Times New Roman" w:cs="Times New Roman"/>
          <w:sz w:val="28"/>
          <w:szCs w:val="28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</w:t>
      </w:r>
      <w:proofErr w:type="gramEnd"/>
      <w:r w:rsidRPr="003A02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2D6">
        <w:rPr>
          <w:rFonts w:ascii="Times New Roman" w:hAnsi="Times New Roman" w:cs="Times New Roman"/>
          <w:sz w:val="28"/>
          <w:szCs w:val="28"/>
        </w:rPr>
        <w:t>среднего профессионального  образования</w:t>
      </w:r>
      <w:r w:rsidRPr="003A02D6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3A02D6">
        <w:rPr>
          <w:rFonts w:ascii="Times New Roman" w:hAnsi="Times New Roman" w:cs="Times New Roman"/>
          <w:sz w:val="28"/>
          <w:szCs w:val="28"/>
        </w:rPr>
        <w:t xml:space="preserve"> (письмо Департамента государственной политики в сфере подготовки</w:t>
      </w:r>
      <w:proofErr w:type="gramEnd"/>
      <w:r w:rsidRPr="003A02D6">
        <w:rPr>
          <w:rFonts w:ascii="Times New Roman" w:hAnsi="Times New Roman" w:cs="Times New Roman"/>
          <w:sz w:val="28"/>
          <w:szCs w:val="28"/>
        </w:rPr>
        <w:t xml:space="preserve"> рабочих кадров и ДПО Минобрнауки России от 17.03.2015 № 06-259</w:t>
      </w:r>
      <w:r w:rsidRPr="00241C73">
        <w:rPr>
          <w:sz w:val="28"/>
          <w:szCs w:val="28"/>
        </w:rPr>
        <w:t xml:space="preserve"> </w:t>
      </w:r>
      <w:r w:rsidRPr="00241C73">
        <w:rPr>
          <w:rFonts w:ascii="Times New Roman" w:hAnsi="Times New Roman" w:cs="Times New Roman"/>
          <w:sz w:val="28"/>
          <w:szCs w:val="28"/>
        </w:rPr>
        <w:t xml:space="preserve">с учетом уточнений </w:t>
      </w:r>
      <w:r w:rsidRPr="00241C73">
        <w:rPr>
          <w:rFonts w:ascii="Times New Roman" w:hAnsi="Times New Roman" w:cs="Times New Roman"/>
        </w:rPr>
        <w:t xml:space="preserve"> </w:t>
      </w:r>
      <w:r w:rsidRPr="00241C73">
        <w:rPr>
          <w:rFonts w:ascii="Times New Roman" w:hAnsi="Times New Roman" w:cs="Times New Roman"/>
          <w:sz w:val="28"/>
          <w:szCs w:val="28"/>
        </w:rPr>
        <w:t xml:space="preserve">Научно-методического совета Центра профессионального образования и систем квалификаций ФГАУ «ФИРО» Протокол № 3 от 25 мая 2017 г.);  на основе примерной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по учебной дисциплине «Русский язык»</w:t>
      </w:r>
      <w:r w:rsidRPr="00241C73">
        <w:rPr>
          <w:rFonts w:ascii="Times New Roman" w:hAnsi="Times New Roman" w:cs="Times New Roman"/>
          <w:sz w:val="28"/>
          <w:szCs w:val="28"/>
        </w:rPr>
        <w:t>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 (Протокол № 2 от 26.03.2015 г.), Фе</w:t>
      </w:r>
      <w:r>
        <w:rPr>
          <w:rFonts w:ascii="Times New Roman" w:hAnsi="Times New Roman" w:cs="Times New Roman"/>
          <w:sz w:val="28"/>
          <w:szCs w:val="28"/>
        </w:rPr>
        <w:t>деральный реестровый номер ООЦ-1-160620</w:t>
      </w:r>
      <w:r w:rsidRPr="00241C73">
        <w:rPr>
          <w:rFonts w:ascii="Times New Roman" w:hAnsi="Times New Roman" w:cs="Times New Roman"/>
          <w:sz w:val="28"/>
          <w:szCs w:val="28"/>
        </w:rPr>
        <w:t xml:space="preserve"> от 20.06.2016 г.</w:t>
      </w:r>
    </w:p>
    <w:p w:rsidR="00B15CCF" w:rsidRPr="001961D3" w:rsidRDefault="00B15CCF" w:rsidP="00D65BDE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1961D3">
        <w:rPr>
          <w:rFonts w:ascii="Times New Roman CYR" w:hAnsi="Times New Roman CYR" w:cs="Times New Roman CYR"/>
          <w:sz w:val="28"/>
          <w:szCs w:val="28"/>
        </w:rPr>
        <w:t xml:space="preserve">Организация-разработчик: </w:t>
      </w:r>
    </w:p>
    <w:p w:rsidR="00B15CCF" w:rsidRPr="001961D3" w:rsidRDefault="00B15CCF" w:rsidP="00D65BDE">
      <w:pPr>
        <w:suppressAutoHyphens/>
        <w:autoSpaceDE w:val="0"/>
        <w:autoSpaceDN w:val="0"/>
        <w:adjustRightInd w:val="0"/>
        <w:spacing w:line="256" w:lineRule="atLeast"/>
        <w:ind w:right="34"/>
        <w:rPr>
          <w:sz w:val="28"/>
          <w:szCs w:val="28"/>
        </w:rPr>
      </w:pPr>
      <w:r w:rsidRPr="001961D3">
        <w:rPr>
          <w:rFonts w:ascii="Times New Roman CYR" w:hAnsi="Times New Roman CYR" w:cs="Times New Roman CYR"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  <w:r w:rsidRPr="001961D3">
        <w:rPr>
          <w:sz w:val="28"/>
          <w:szCs w:val="28"/>
        </w:rPr>
        <w:t>«</w:t>
      </w:r>
      <w:r w:rsidRPr="001961D3">
        <w:rPr>
          <w:rFonts w:ascii="Times New Roman CYR" w:hAnsi="Times New Roman CYR" w:cs="Times New Roman CYR"/>
          <w:sz w:val="28"/>
          <w:szCs w:val="28"/>
        </w:rPr>
        <w:t>Ростовское профессиональное училище № 5</w:t>
      </w:r>
      <w:r w:rsidRPr="001961D3">
        <w:rPr>
          <w:sz w:val="28"/>
          <w:szCs w:val="28"/>
        </w:rPr>
        <w:t>»</w:t>
      </w:r>
    </w:p>
    <w:p w:rsidR="00B15CCF" w:rsidRPr="008111B8" w:rsidRDefault="00B15CCF" w:rsidP="00D65BDE">
      <w:pPr>
        <w:suppressAutoHyphens/>
        <w:autoSpaceDE w:val="0"/>
        <w:autoSpaceDN w:val="0"/>
        <w:adjustRightInd w:val="0"/>
        <w:spacing w:line="256" w:lineRule="atLeast"/>
        <w:ind w:right="34"/>
        <w:rPr>
          <w:rFonts w:ascii="Times New Roman CYR" w:hAnsi="Times New Roman CYR" w:cs="Times New Roman CYR"/>
        </w:rPr>
      </w:pPr>
      <w:r w:rsidRPr="001961D3">
        <w:rPr>
          <w:sz w:val="28"/>
          <w:szCs w:val="28"/>
        </w:rPr>
        <w:t>(</w:t>
      </w:r>
      <w:r w:rsidRPr="001961D3">
        <w:rPr>
          <w:rFonts w:ascii="Times New Roman CYR" w:hAnsi="Times New Roman CYR" w:cs="Times New Roman CYR"/>
          <w:sz w:val="28"/>
          <w:szCs w:val="28"/>
        </w:rPr>
        <w:t>ГБПОУ РО ПУ № 5)</w:t>
      </w:r>
    </w:p>
    <w:p w:rsidR="00B15CCF" w:rsidRPr="00027125" w:rsidRDefault="00B15CCF" w:rsidP="00D6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Разработчик: Тищенко Л.В., преподаватель русского языка и литературы  высшей</w:t>
      </w:r>
      <w:r w:rsidRPr="001961D3">
        <w:rPr>
          <w:rFonts w:ascii="Times New Roman CYR" w:hAnsi="Times New Roman CYR" w:cs="Times New Roman CYR"/>
          <w:sz w:val="28"/>
          <w:szCs w:val="28"/>
        </w:rPr>
        <w:t xml:space="preserve"> квалификацион</w:t>
      </w:r>
      <w:r>
        <w:rPr>
          <w:rFonts w:ascii="Times New Roman CYR" w:hAnsi="Times New Roman CYR" w:cs="Times New Roman CYR"/>
          <w:sz w:val="28"/>
          <w:szCs w:val="28"/>
        </w:rPr>
        <w:t>ной категории  ГБПОУ  РО ПУ № 5</w:t>
      </w:r>
    </w:p>
    <w:p w:rsidR="00B15CCF" w:rsidRPr="00027125" w:rsidRDefault="00B15CCF" w:rsidP="00D65B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  <w:sectPr w:rsidR="00B15CCF" w:rsidRPr="00027125" w:rsidSect="00A35523">
          <w:footerReference w:type="default" r:id="rId8"/>
          <w:footerReference w:type="first" r:id="rId9"/>
          <w:pgSz w:w="11906" w:h="16838"/>
          <w:pgMar w:top="851" w:right="567" w:bottom="1134" w:left="1134" w:header="284" w:footer="397" w:gutter="0"/>
          <w:cols w:space="720"/>
          <w:titlePg/>
          <w:docGrid w:linePitch="326"/>
        </w:sectPr>
      </w:pPr>
    </w:p>
    <w:p w:rsidR="00B15CCF" w:rsidRPr="001B005F" w:rsidRDefault="00B15CCF" w:rsidP="00D65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CCF" w:rsidRPr="001B005F" w:rsidRDefault="00B15CCF" w:rsidP="00D65BD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15CCF" w:rsidRPr="00C71E07" w:rsidRDefault="00B15CCF" w:rsidP="00D65BDE">
      <w:pPr>
        <w:widowControl w:val="0"/>
        <w:autoSpaceDE w:val="0"/>
        <w:autoSpaceDN w:val="0"/>
        <w:adjustRightInd w:val="0"/>
        <w:spacing w:after="0" w:line="240" w:lineRule="auto"/>
        <w:ind w:firstLine="3280"/>
        <w:rPr>
          <w:rFonts w:ascii="Times New Roman" w:hAnsi="Times New Roman" w:cs="Times New Roman"/>
          <w:bCs/>
          <w:sz w:val="28"/>
          <w:szCs w:val="28"/>
        </w:rPr>
      </w:pPr>
      <w:r w:rsidRPr="00C71E07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25" w:type="dxa"/>
        <w:tblInd w:w="-106" w:type="dxa"/>
        <w:tblLook w:val="00A0" w:firstRow="1" w:lastRow="0" w:firstColumn="1" w:lastColumn="0" w:noHBand="0" w:noVBand="0"/>
      </w:tblPr>
      <w:tblGrid>
        <w:gridCol w:w="9789"/>
        <w:gridCol w:w="636"/>
      </w:tblGrid>
      <w:tr w:rsidR="00B15CCF" w:rsidRPr="007274FF">
        <w:tc>
          <w:tcPr>
            <w:tcW w:w="9789" w:type="dxa"/>
          </w:tcPr>
          <w:p w:rsidR="00B15CCF" w:rsidRPr="007274FF" w:rsidRDefault="00B15CCF" w:rsidP="00FC3F8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280" w:firstLine="3280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36" w:type="dxa"/>
            <w:vAlign w:val="center"/>
          </w:tcPr>
          <w:p w:rsidR="00B15CCF" w:rsidRPr="007274FF" w:rsidRDefault="00B15CCF" w:rsidP="00FC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5CCF" w:rsidRPr="007274FF">
        <w:tc>
          <w:tcPr>
            <w:tcW w:w="9789" w:type="dxa"/>
          </w:tcPr>
          <w:p w:rsidR="00B15CCF" w:rsidRPr="000562B4" w:rsidRDefault="00B15CCF" w:rsidP="00FC3F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Общая хара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ктеристика учебной дисциплины  «Русский язык»</w:t>
            </w:r>
          </w:p>
        </w:tc>
        <w:tc>
          <w:tcPr>
            <w:tcW w:w="636" w:type="dxa"/>
            <w:vAlign w:val="center"/>
          </w:tcPr>
          <w:p w:rsidR="00B15CCF" w:rsidRPr="007274FF" w:rsidRDefault="00B15CCF" w:rsidP="00FC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5CCF" w:rsidRPr="007274FF">
        <w:tc>
          <w:tcPr>
            <w:tcW w:w="9789" w:type="dxa"/>
          </w:tcPr>
          <w:p w:rsidR="00B15CCF" w:rsidRPr="000562B4" w:rsidRDefault="00B15CCF" w:rsidP="00FC3F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636" w:type="dxa"/>
            <w:vAlign w:val="center"/>
          </w:tcPr>
          <w:p w:rsidR="00B15CCF" w:rsidRPr="007274FF" w:rsidRDefault="00B15CCF" w:rsidP="00FC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5CCF" w:rsidRPr="007274FF">
        <w:tc>
          <w:tcPr>
            <w:tcW w:w="9789" w:type="dxa"/>
          </w:tcPr>
          <w:p w:rsidR="00B15CCF" w:rsidRPr="000562B4" w:rsidRDefault="00B15CCF" w:rsidP="00FC3F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636" w:type="dxa"/>
            <w:vAlign w:val="center"/>
          </w:tcPr>
          <w:p w:rsidR="00B15CCF" w:rsidRPr="007274FF" w:rsidRDefault="00B15CCF" w:rsidP="00FC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5CCF" w:rsidRPr="007274FF">
        <w:tc>
          <w:tcPr>
            <w:tcW w:w="9789" w:type="dxa"/>
          </w:tcPr>
          <w:p w:rsidR="00B15CCF" w:rsidRPr="007274FF" w:rsidRDefault="00B15CCF" w:rsidP="00FC3F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Содержание у</w:t>
            </w: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чебной дисциплины</w:t>
            </w:r>
          </w:p>
        </w:tc>
        <w:tc>
          <w:tcPr>
            <w:tcW w:w="636" w:type="dxa"/>
            <w:vAlign w:val="center"/>
          </w:tcPr>
          <w:p w:rsidR="00B15CCF" w:rsidRPr="007274FF" w:rsidRDefault="00B15CCF" w:rsidP="00FC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5CCF" w:rsidRPr="007274FF">
        <w:tc>
          <w:tcPr>
            <w:tcW w:w="9789" w:type="dxa"/>
          </w:tcPr>
          <w:p w:rsidR="00B15CCF" w:rsidRPr="007274FF" w:rsidRDefault="00B15CCF" w:rsidP="00FC3F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636" w:type="dxa"/>
            <w:vAlign w:val="center"/>
          </w:tcPr>
          <w:p w:rsidR="00B15CCF" w:rsidRPr="007274FF" w:rsidRDefault="00B15CCF" w:rsidP="00FC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15CCF" w:rsidRPr="007274FF">
        <w:tc>
          <w:tcPr>
            <w:tcW w:w="9789" w:type="dxa"/>
          </w:tcPr>
          <w:p w:rsidR="00B15CCF" w:rsidRPr="007274FF" w:rsidRDefault="00B15CCF" w:rsidP="00FC3F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74FF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студентов</w:t>
            </w:r>
          </w:p>
        </w:tc>
        <w:tc>
          <w:tcPr>
            <w:tcW w:w="636" w:type="dxa"/>
            <w:vAlign w:val="center"/>
          </w:tcPr>
          <w:p w:rsidR="00B15CCF" w:rsidRPr="007274FF" w:rsidRDefault="00B15CCF" w:rsidP="00FC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15CCF" w:rsidRPr="007274FF">
        <w:tc>
          <w:tcPr>
            <w:tcW w:w="9789" w:type="dxa"/>
          </w:tcPr>
          <w:p w:rsidR="00B15CCF" w:rsidRDefault="00B15CCF" w:rsidP="00FC3F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программы учебной дисциплины «Русский язык» </w:t>
            </w:r>
          </w:p>
          <w:p w:rsidR="00B15CCF" w:rsidRPr="000562B4" w:rsidRDefault="00B15CCF" w:rsidP="00FC3F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и нормы оценки знаний, умений и навыков обучающихся по дисциплине «Русский язык»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636" w:type="dxa"/>
            <w:vAlign w:val="center"/>
          </w:tcPr>
          <w:p w:rsidR="00B15CCF" w:rsidRDefault="00B15CCF" w:rsidP="00FC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B15CCF" w:rsidRDefault="00B15CCF" w:rsidP="00FC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7274FF" w:rsidRDefault="00B15CCF" w:rsidP="00FC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15CCF" w:rsidRPr="007274FF">
        <w:tc>
          <w:tcPr>
            <w:tcW w:w="9789" w:type="dxa"/>
          </w:tcPr>
          <w:p w:rsidR="00B15CCF" w:rsidRPr="000562B4" w:rsidRDefault="00B15CCF" w:rsidP="00FC3F8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2B4">
              <w:rPr>
                <w:rFonts w:ascii="Times New Roman" w:hAnsi="Times New Roman" w:cs="Times New Roman"/>
                <w:sz w:val="28"/>
                <w:szCs w:val="28"/>
              </w:rPr>
              <w:t>Рекомендуемая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" w:type="dxa"/>
            <w:vAlign w:val="center"/>
          </w:tcPr>
          <w:p w:rsidR="00B15CCF" w:rsidRPr="007274FF" w:rsidRDefault="00B15CCF" w:rsidP="00FC3F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B15CCF" w:rsidRPr="007274FF" w:rsidRDefault="00B15CCF" w:rsidP="00D65BDE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8"/>
          <w:szCs w:val="28"/>
        </w:rPr>
      </w:pPr>
    </w:p>
    <w:p w:rsidR="00B15CCF" w:rsidRPr="007274FF" w:rsidRDefault="00B15CCF" w:rsidP="00D65BDE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  <w:szCs w:val="28"/>
        </w:rPr>
      </w:pPr>
    </w:p>
    <w:p w:rsidR="00B15CCF" w:rsidRPr="001B005F" w:rsidRDefault="00B15CCF" w:rsidP="00D65BDE">
      <w:pPr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 w:cs="Times New Roman"/>
          <w:sz w:val="24"/>
          <w:szCs w:val="24"/>
        </w:rPr>
      </w:pPr>
    </w:p>
    <w:p w:rsidR="00B15CCF" w:rsidRPr="001B005F" w:rsidRDefault="00B15CCF" w:rsidP="00D65BDE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Pr="001B005F" w:rsidRDefault="00B15CCF" w:rsidP="00D65BDE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 w:rsidRPr="001B005F">
        <w:rPr>
          <w:rFonts w:ascii="Times New Roman" w:hAnsi="Times New Roman" w:cs="Times New Roman"/>
          <w:b/>
          <w:bCs/>
          <w:sz w:val="28"/>
          <w:szCs w:val="28"/>
        </w:rPr>
        <w:t>ПОЯСНИТЕЛЬНА ЗАПИСКА</w:t>
      </w:r>
    </w:p>
    <w:p w:rsidR="00B15CCF" w:rsidRPr="001B005F" w:rsidRDefault="00B15CCF" w:rsidP="00D65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CCF" w:rsidRDefault="00B15CCF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5CCF" w:rsidRDefault="00B15CCF" w:rsidP="00D65BDE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учебной дисциплины «Русский язык»</w:t>
      </w:r>
      <w:r w:rsidRPr="001B005F">
        <w:rPr>
          <w:rFonts w:ascii="Times New Roman" w:hAnsi="Times New Roman" w:cs="Times New Roman"/>
          <w:sz w:val="28"/>
          <w:szCs w:val="28"/>
        </w:rPr>
        <w:t xml:space="preserve"> предназначена для </w:t>
      </w:r>
      <w:r>
        <w:rPr>
          <w:rFonts w:ascii="Times New Roman" w:hAnsi="Times New Roman" w:cs="Times New Roman"/>
          <w:sz w:val="28"/>
          <w:szCs w:val="28"/>
        </w:rPr>
        <w:t>изучения русского языка в профессиональной образовательной организации, реализующей</w:t>
      </w:r>
      <w:r w:rsidRPr="001B005F">
        <w:rPr>
          <w:rFonts w:ascii="Times New Roman" w:hAnsi="Times New Roman" w:cs="Times New Roman"/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</w:t>
      </w:r>
      <w:r>
        <w:rPr>
          <w:rFonts w:ascii="Times New Roman" w:hAnsi="Times New Roman" w:cs="Times New Roman"/>
          <w:sz w:val="28"/>
          <w:szCs w:val="28"/>
        </w:rPr>
        <w:t>ой образовательной программы среднего профессионального образования (далее по тексту</w:t>
      </w:r>
      <w:r w:rsidRPr="001B005F">
        <w:rPr>
          <w:rFonts w:ascii="Times New Roman" w:hAnsi="Times New Roman" w:cs="Times New Roman"/>
          <w:sz w:val="28"/>
          <w:szCs w:val="28"/>
        </w:rPr>
        <w:t xml:space="preserve"> СПО) на базе основного общего образования при подготовке квал</w:t>
      </w:r>
      <w:r>
        <w:rPr>
          <w:rFonts w:ascii="Times New Roman" w:hAnsi="Times New Roman" w:cs="Times New Roman"/>
          <w:sz w:val="28"/>
          <w:szCs w:val="28"/>
        </w:rPr>
        <w:t>ифицированных рабочих, служащих по профессии 43.01.02. Парикмахер.</w:t>
      </w:r>
    </w:p>
    <w:p w:rsidR="00B15CCF" w:rsidRPr="0061158B" w:rsidRDefault="00B15CCF" w:rsidP="00D65BDE">
      <w:pPr>
        <w:widowControl w:val="0"/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34B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ОУД. 01. </w:t>
      </w:r>
      <w:proofErr w:type="gramStart"/>
      <w:r w:rsidRPr="00FC634B">
        <w:rPr>
          <w:rFonts w:ascii="Times New Roman" w:hAnsi="Times New Roman" w:cs="Times New Roman"/>
          <w:sz w:val="28"/>
          <w:szCs w:val="28"/>
        </w:rPr>
        <w:t xml:space="preserve">Русский язык  разработана с учетом требований ФГОС среднего общего образования, ФГОС среднего профессионального образования,  в соответствии с </w:t>
      </w:r>
      <w:r w:rsidRPr="00FC634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«Рекомендациями по организации получения среднего общего образования в пределах </w:t>
      </w:r>
      <w:r w:rsidRPr="00FC634B">
        <w:rPr>
          <w:rFonts w:ascii="Times New Roman" w:hAnsi="Times New Roman" w:cs="Times New Roman"/>
          <w:sz w:val="28"/>
          <w:szCs w:val="28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r w:rsidRPr="00FC634B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FC634B">
        <w:rPr>
          <w:rFonts w:ascii="Times New Roman" w:hAnsi="Times New Roman" w:cs="Times New Roman"/>
          <w:sz w:val="28"/>
          <w:szCs w:val="28"/>
        </w:rPr>
        <w:t xml:space="preserve"> (письмо Департамента государственной политики в сфере подготовки рабочих</w:t>
      </w:r>
      <w:proofErr w:type="gramEnd"/>
      <w:r w:rsidRPr="00FC634B">
        <w:rPr>
          <w:rFonts w:ascii="Times New Roman" w:hAnsi="Times New Roman" w:cs="Times New Roman"/>
          <w:sz w:val="28"/>
          <w:szCs w:val="28"/>
        </w:rPr>
        <w:t xml:space="preserve"> кадров и ДПО Минобрнауки России от 17.03.2015 № 06-259 с учетом уточнений </w:t>
      </w:r>
      <w:r w:rsidRPr="00FC634B">
        <w:rPr>
          <w:rFonts w:ascii="Times New Roman" w:hAnsi="Times New Roman" w:cs="Times New Roman"/>
        </w:rPr>
        <w:t xml:space="preserve"> </w:t>
      </w:r>
      <w:r w:rsidRPr="00FC634B">
        <w:rPr>
          <w:rFonts w:ascii="Times New Roman" w:hAnsi="Times New Roman" w:cs="Times New Roman"/>
          <w:sz w:val="28"/>
          <w:szCs w:val="28"/>
        </w:rPr>
        <w:t xml:space="preserve">Научно-методического совета Центра профессионального образования и систем квалификаций ФГАУ «ФИРО» Протокол № 3 от 25 мая 2017 г.); </w:t>
      </w:r>
      <w:r w:rsidRPr="00FC634B">
        <w:rPr>
          <w:rFonts w:ascii="Times New Roman" w:hAnsi="Times New Roman" w:cs="Times New Roman"/>
          <w:sz w:val="28"/>
          <w:szCs w:val="28"/>
          <w:lang w:eastAsia="ru-RU"/>
        </w:rPr>
        <w:t>с учетом Концепции преподавания русского языка и литературы в Российской Федерации, утвержденной распоряжением Правительства Российской Федерации от 9 апреля 2016 г. № 637-р, и Примерной основной образовательной программы среднего общего образования, одобренной решением федерального учебн</w:t>
      </w:r>
      <w:proofErr w:type="gramStart"/>
      <w:r w:rsidRPr="00FC634B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634B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методического объединения по общему образованию (протокол от 28 июня 2016 г. № 2/16-з)</w:t>
      </w:r>
      <w:r w:rsidRPr="00FC63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C634B">
        <w:rPr>
          <w:rFonts w:ascii="Times New Roman" w:hAnsi="Times New Roman" w:cs="Times New Roman"/>
          <w:sz w:val="28"/>
          <w:szCs w:val="28"/>
        </w:rPr>
        <w:t>Федеральный реестровый номер ООЦ-1-160620 от 20.06.2016 г.),</w:t>
      </w:r>
      <w:r w:rsidRPr="00241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15CCF" w:rsidRDefault="00B15CCF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158B">
        <w:rPr>
          <w:rFonts w:ascii="Times New Roman" w:hAnsi="Times New Roman" w:cs="Times New Roman"/>
          <w:sz w:val="28"/>
          <w:szCs w:val="28"/>
        </w:rPr>
        <w:t>Содержание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 «Русский язык» </w:t>
      </w:r>
      <w:r w:rsidRPr="0061158B">
        <w:rPr>
          <w:rFonts w:ascii="Times New Roman" w:hAnsi="Times New Roman" w:cs="Times New Roman"/>
          <w:sz w:val="28"/>
          <w:szCs w:val="28"/>
        </w:rPr>
        <w:t xml:space="preserve"> направлено </w:t>
      </w:r>
      <w:proofErr w:type="gramStart"/>
      <w:r w:rsidRPr="006115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11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CCF" w:rsidRDefault="00B15CCF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CCF" w:rsidRPr="0061158B" w:rsidRDefault="00B15CCF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58B">
        <w:rPr>
          <w:rFonts w:ascii="Times New Roman" w:hAnsi="Times New Roman" w:cs="Times New Roman"/>
          <w:sz w:val="28"/>
          <w:szCs w:val="28"/>
        </w:rPr>
        <w:t xml:space="preserve">достижение следующих </w:t>
      </w:r>
      <w:r w:rsidRPr="0061158B">
        <w:rPr>
          <w:rFonts w:ascii="Times New Roman" w:hAnsi="Times New Roman" w:cs="Times New Roman"/>
          <w:b/>
          <w:bCs/>
          <w:sz w:val="28"/>
          <w:szCs w:val="28"/>
        </w:rPr>
        <w:t>целей:</w:t>
      </w:r>
    </w:p>
    <w:p w:rsidR="00B15CCF" w:rsidRPr="0061158B" w:rsidRDefault="00B15CCF" w:rsidP="00D65BDE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B15CCF" w:rsidRPr="0061158B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Symbol" w:hAnsi="Symbol" w:cs="Symbol"/>
          <w:sz w:val="28"/>
          <w:szCs w:val="28"/>
        </w:rPr>
      </w:pPr>
    </w:p>
    <w:p w:rsidR="00B15CCF" w:rsidRPr="00FC634B" w:rsidRDefault="00B15CCF" w:rsidP="00D65BDE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 w:rsidRPr="00FC634B"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и всех видов компетенций  лингвистической (языковедческой), коммуникативной, </w:t>
      </w:r>
      <w:proofErr w:type="spellStart"/>
      <w:r w:rsidRPr="00FC634B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FC634B">
        <w:rPr>
          <w:rFonts w:ascii="Times New Roman" w:hAnsi="Times New Roman" w:cs="Times New Roman"/>
          <w:sz w:val="28"/>
          <w:szCs w:val="28"/>
        </w:rPr>
        <w:t>;</w:t>
      </w:r>
    </w:p>
    <w:p w:rsidR="00B15CCF" w:rsidRDefault="00B15CCF" w:rsidP="00D65BDE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умений обучающихся осмысливать закономерности языка, правильно и стилистически верно использовать языковые единицы в устной и письменной речи в разных речевых ситуациях;</w:t>
      </w:r>
    </w:p>
    <w:p w:rsidR="00B15CCF" w:rsidRDefault="00B15CCF" w:rsidP="00D65BDE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 осознанному выбору профессии; навыков самоорганизации и саморазвития; информационных умений и навыков.</w:t>
      </w:r>
      <w:bookmarkStart w:id="0" w:name=""/>
      <w:bookmarkEnd w:id="0"/>
    </w:p>
    <w:p w:rsidR="00B15CCF" w:rsidRPr="0061158B" w:rsidRDefault="00B15CCF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58B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– программы подготовки квалифицированных рабочих, служащих (ППКРС).</w:t>
      </w:r>
    </w:p>
    <w:p w:rsidR="00B15CCF" w:rsidRDefault="00B15CCF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Default="00B15CCF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CCF" w:rsidRPr="0061158B" w:rsidRDefault="00B15CCF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620"/>
        <w:jc w:val="center"/>
        <w:rPr>
          <w:rFonts w:ascii="Times New Roman" w:hAnsi="Times New Roman" w:cs="Times New Roman"/>
          <w:sz w:val="28"/>
          <w:szCs w:val="28"/>
        </w:rPr>
      </w:pPr>
      <w:r w:rsidRPr="0061158B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УЧЕБНОЙ ДИСЦИПЛИНЫ            «РУССКИЙ ЯЗЫК»  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Русский  язык  как  средство  познания  действительности  обеспечивает 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развитие  интеллектуальных  и  творческих  способностей  обучающихся, 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развивает их абстрактное  мышление, память и воображение, формирует навыки 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самостоятельной  учебной  деятельности,  самообразования  и  самореализации </w:t>
      </w: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личности. 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F05D1">
        <w:rPr>
          <w:rFonts w:ascii="Times New Roman" w:hAnsi="Times New Roman" w:cs="Times New Roman"/>
          <w:sz w:val="28"/>
          <w:szCs w:val="28"/>
        </w:rPr>
        <w:t xml:space="preserve">Содержание  учебной  дисциплины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05D1">
        <w:rPr>
          <w:rFonts w:ascii="Times New Roman" w:hAnsi="Times New Roman" w:cs="Times New Roman"/>
          <w:sz w:val="28"/>
          <w:szCs w:val="28"/>
        </w:rPr>
        <w:t xml:space="preserve">Русский </w:t>
      </w:r>
      <w:r>
        <w:rPr>
          <w:rFonts w:ascii="Times New Roman" w:hAnsi="Times New Roman" w:cs="Times New Roman"/>
          <w:sz w:val="28"/>
          <w:szCs w:val="28"/>
        </w:rPr>
        <w:t>язык»</w:t>
      </w:r>
      <w:r w:rsidRPr="009F05D1">
        <w:rPr>
          <w:rFonts w:ascii="Times New Roman" w:hAnsi="Times New Roman" w:cs="Times New Roman"/>
          <w:sz w:val="28"/>
          <w:szCs w:val="28"/>
        </w:rPr>
        <w:t xml:space="preserve">  в  профессиональных  образовательных  организациях,  реализующих образовательную программу среднего общего образования в пределах освоения ОПОП  СПО  на  базе  основного  общего  образования,  обусловлено  общей нацеленностью 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ьного  процесса  на  достижение </w:t>
      </w:r>
      <w:r w:rsidRPr="009F05D1">
        <w:rPr>
          <w:rFonts w:ascii="Times New Roman" w:hAnsi="Times New Roman" w:cs="Times New Roman"/>
          <w:sz w:val="28"/>
          <w:szCs w:val="28"/>
        </w:rPr>
        <w:t>личностных,</w:t>
      </w:r>
      <w:r w:rsidRPr="002D4DCC">
        <w:rPr>
          <w:rFonts w:ascii="Times New Roman" w:hAnsi="Times New Roman" w:cs="Times New Roman"/>
          <w:sz w:val="28"/>
          <w:szCs w:val="28"/>
        </w:rPr>
        <w:t xml:space="preserve"> </w:t>
      </w:r>
      <w:r w:rsidRPr="009F05D1">
        <w:rPr>
          <w:rFonts w:ascii="Times New Roman" w:hAnsi="Times New Roman" w:cs="Times New Roman"/>
          <w:sz w:val="28"/>
          <w:szCs w:val="28"/>
        </w:rPr>
        <w:t xml:space="preserve">метапредметных и предметных  результатов    обучения, что возможно на основе компетентностного  подхода,  который  обеспечивает  формирование  и  развитие коммуникативной,  языковой  и  лингвистической  (языковедческой)  и </w:t>
      </w:r>
      <w:proofErr w:type="spellStart"/>
      <w:r w:rsidRPr="009F05D1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9F05D1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End"/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5D1">
        <w:rPr>
          <w:rFonts w:ascii="Times New Roman" w:hAnsi="Times New Roman" w:cs="Times New Roman"/>
          <w:sz w:val="28"/>
          <w:szCs w:val="28"/>
        </w:rPr>
        <w:t xml:space="preserve">В  реальном    образовательном  процессе  формирование  </w:t>
      </w:r>
      <w:proofErr w:type="gramStart"/>
      <w:r w:rsidRPr="009F05D1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компетенций  происходит  при  изучении  каждой  темы,  поскольку  все  виды 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компетенций </w:t>
      </w:r>
      <w:proofErr w:type="gramStart"/>
      <w:r w:rsidRPr="009F05D1">
        <w:rPr>
          <w:rFonts w:ascii="Times New Roman" w:hAnsi="Times New Roman" w:cs="Times New Roman"/>
          <w:sz w:val="28"/>
          <w:szCs w:val="28"/>
        </w:rPr>
        <w:t>взаимосвязаны</w:t>
      </w:r>
      <w:proofErr w:type="gramEnd"/>
      <w:r w:rsidRPr="009F05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Коммуникативная  компетенция  формируется  в  процессе  работы  </w:t>
      </w:r>
      <w:proofErr w:type="gramStart"/>
      <w:r w:rsidRPr="009F05D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F05D1">
        <w:rPr>
          <w:rFonts w:ascii="Times New Roman" w:hAnsi="Times New Roman" w:cs="Times New Roman"/>
          <w:sz w:val="28"/>
          <w:szCs w:val="28"/>
        </w:rPr>
        <w:t xml:space="preserve">владению  обучающимися  всеми  видами  речевой  деятельности  (слушанием, </w:t>
      </w:r>
      <w:proofErr w:type="gramEnd"/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чтением, говорением, письмом) и основами культуры устной и письменной речи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в  процессе  работы  над  особенностями  употребления  единиц  языка  в  речи  </w:t>
      </w:r>
      <w:proofErr w:type="gramStart"/>
      <w:r w:rsidRPr="009F05D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05D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F05D1">
        <w:rPr>
          <w:rFonts w:ascii="Times New Roman" w:hAnsi="Times New Roman" w:cs="Times New Roman"/>
          <w:sz w:val="28"/>
          <w:szCs w:val="28"/>
        </w:rPr>
        <w:t xml:space="preserve"> с их коммуникативной целесообразностью. Это  умения осознанно 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отбирать  языковые  средства  для  осуществления  общения  в  соответствии  </w:t>
      </w:r>
      <w:proofErr w:type="gramStart"/>
      <w:r w:rsidRPr="009F05D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речевой  ситуацией;  адекватно  понимать  устную  и  письменную  речь  и 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воспроизводить ее содержание в необходимом объеме,    создавать </w:t>
      </w:r>
      <w:proofErr w:type="gramStart"/>
      <w:r w:rsidRPr="009F05D1">
        <w:rPr>
          <w:rFonts w:ascii="Times New Roman" w:hAnsi="Times New Roman" w:cs="Times New Roman"/>
          <w:sz w:val="28"/>
          <w:szCs w:val="28"/>
        </w:rPr>
        <w:t>собственные</w:t>
      </w:r>
      <w:proofErr w:type="gramEnd"/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связные  высказывания  </w:t>
      </w:r>
      <w:proofErr w:type="gramStart"/>
      <w:r w:rsidRPr="009F05D1">
        <w:rPr>
          <w:rFonts w:ascii="Times New Roman" w:hAnsi="Times New Roman" w:cs="Times New Roman"/>
          <w:sz w:val="28"/>
          <w:szCs w:val="28"/>
        </w:rPr>
        <w:t>разной</w:t>
      </w:r>
      <w:proofErr w:type="gramEnd"/>
      <w:r w:rsidRPr="009F05D1">
        <w:rPr>
          <w:rFonts w:ascii="Times New Roman" w:hAnsi="Times New Roman" w:cs="Times New Roman"/>
          <w:sz w:val="28"/>
          <w:szCs w:val="28"/>
        </w:rPr>
        <w:t xml:space="preserve">  жанрово-стилистической  и  типологической 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принадлежности.</w:t>
      </w:r>
    </w:p>
    <w:p w:rsidR="00B15CCF" w:rsidRPr="00FC634B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634B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proofErr w:type="gramStart"/>
      <w:r w:rsidRPr="00FC634B">
        <w:rPr>
          <w:rFonts w:ascii="Times New Roman" w:hAnsi="Times New Roman" w:cs="Times New Roman"/>
          <w:sz w:val="28"/>
          <w:szCs w:val="28"/>
        </w:rPr>
        <w:t>лингвистической</w:t>
      </w:r>
      <w:proofErr w:type="gramEnd"/>
      <w:r w:rsidRPr="00FC634B">
        <w:rPr>
          <w:rFonts w:ascii="Times New Roman" w:hAnsi="Times New Roman" w:cs="Times New Roman"/>
          <w:sz w:val="28"/>
          <w:szCs w:val="28"/>
        </w:rPr>
        <w:t xml:space="preserve">  (языковедческой) 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C634B">
        <w:rPr>
          <w:rFonts w:ascii="Times New Roman" w:hAnsi="Times New Roman" w:cs="Times New Roman"/>
          <w:sz w:val="28"/>
          <w:szCs w:val="28"/>
        </w:rPr>
        <w:lastRenderedPageBreak/>
        <w:t>компетенции проходит в процессе систематизации знаний о языке как</w:t>
      </w:r>
      <w:r w:rsidRPr="009F05D1">
        <w:rPr>
          <w:rFonts w:ascii="Times New Roman" w:hAnsi="Times New Roman" w:cs="Times New Roman"/>
          <w:sz w:val="28"/>
          <w:szCs w:val="28"/>
        </w:rPr>
        <w:t xml:space="preserve"> знаковой 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системе  и  общественном  явлении,  его  устройстве,  развитии  и 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F05D1">
        <w:rPr>
          <w:rFonts w:ascii="Times New Roman" w:hAnsi="Times New Roman" w:cs="Times New Roman"/>
          <w:sz w:val="28"/>
          <w:szCs w:val="28"/>
        </w:rPr>
        <w:t>функционировании</w:t>
      </w:r>
      <w:proofErr w:type="gramEnd"/>
      <w:r w:rsidRPr="009F05D1">
        <w:rPr>
          <w:rFonts w:ascii="Times New Roman" w:hAnsi="Times New Roman" w:cs="Times New Roman"/>
          <w:sz w:val="28"/>
          <w:szCs w:val="28"/>
        </w:rPr>
        <w:t xml:space="preserve">;  овладения  основными  нормами  русского  литературного 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языка;  совершенствования умения пользоваться </w:t>
      </w:r>
      <w:proofErr w:type="gramStart"/>
      <w:r w:rsidRPr="009F05D1">
        <w:rPr>
          <w:rFonts w:ascii="Times New Roman" w:hAnsi="Times New Roman" w:cs="Times New Roman"/>
          <w:sz w:val="28"/>
          <w:szCs w:val="28"/>
        </w:rPr>
        <w:t>различными</w:t>
      </w:r>
      <w:proofErr w:type="gramEnd"/>
      <w:r w:rsidRPr="009F05D1">
        <w:rPr>
          <w:rFonts w:ascii="Times New Roman" w:hAnsi="Times New Roman" w:cs="Times New Roman"/>
          <w:sz w:val="28"/>
          <w:szCs w:val="28"/>
        </w:rPr>
        <w:t xml:space="preserve"> лингвистическими 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словарями;  обогащения  словарного  запаса  и  грамматического  строя  речи 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9F05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F05D1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Формирование  </w:t>
      </w:r>
      <w:proofErr w:type="spellStart"/>
      <w:r w:rsidRPr="009F05D1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9F05D1">
        <w:rPr>
          <w:rFonts w:ascii="Times New Roman" w:hAnsi="Times New Roman" w:cs="Times New Roman"/>
          <w:sz w:val="28"/>
          <w:szCs w:val="28"/>
        </w:rPr>
        <w:t xml:space="preserve"> компетенции нацелено на осознание 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языка  как  формы  выражения  национальной  культуры,  взаимосвязи  языка  и 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истории народа, национально-культурной специфики русского языка, владение </w:t>
      </w: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нормами русского речевого этикета, культурой межнационального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общения.</w:t>
      </w: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Содержание   учебной  дисциплины ориен</w:t>
      </w:r>
      <w:r>
        <w:rPr>
          <w:rFonts w:ascii="Times New Roman" w:hAnsi="Times New Roman" w:cs="Times New Roman"/>
          <w:sz w:val="28"/>
          <w:szCs w:val="28"/>
        </w:rPr>
        <w:t xml:space="preserve">тировано  на синтез языкового, </w:t>
      </w:r>
      <w:r w:rsidRPr="009F05D1">
        <w:rPr>
          <w:rFonts w:ascii="Times New Roman" w:hAnsi="Times New Roman" w:cs="Times New Roman"/>
          <w:sz w:val="28"/>
          <w:szCs w:val="28"/>
        </w:rPr>
        <w:t>речемыслительного и духовного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студентов,  включает  перечень </w:t>
      </w:r>
      <w:r w:rsidRPr="009F05D1">
        <w:rPr>
          <w:rFonts w:ascii="Times New Roman" w:hAnsi="Times New Roman" w:cs="Times New Roman"/>
          <w:sz w:val="28"/>
          <w:szCs w:val="28"/>
        </w:rPr>
        <w:t>лингвистических  понятий,  обозначающих языковые  и  речевые  явления,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особенности  функционирования этих  явлени</w:t>
      </w:r>
      <w:r>
        <w:rPr>
          <w:rFonts w:ascii="Times New Roman" w:hAnsi="Times New Roman" w:cs="Times New Roman"/>
          <w:sz w:val="28"/>
          <w:szCs w:val="28"/>
        </w:rPr>
        <w:t xml:space="preserve">й  и  называет  основные виды </w:t>
      </w:r>
      <w:r w:rsidRPr="009F05D1">
        <w:rPr>
          <w:rFonts w:ascii="Times New Roman" w:hAnsi="Times New Roman" w:cs="Times New Roman"/>
          <w:sz w:val="28"/>
          <w:szCs w:val="28"/>
        </w:rPr>
        <w:t>учебной  деятельности,  которые отрабатываются  в  процессе  изучения  данных  понятий.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5D1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5D1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5D1">
        <w:rPr>
          <w:rFonts w:ascii="Times New Roman" w:hAnsi="Times New Roman" w:cs="Times New Roman"/>
          <w:sz w:val="28"/>
          <w:szCs w:val="28"/>
        </w:rPr>
        <w:t>создаются  условия  для  успешной  реализации  деятельностного  подхода  к изучению русского языка.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Использование  электронных  образовательных  ресурсов    позволяет 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 xml:space="preserve">разнообразить  деятельность  обучающихся,  активизировать  их  внимание, </w:t>
      </w:r>
    </w:p>
    <w:p w:rsidR="00B15CCF" w:rsidRPr="009F05D1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повышает творческий потенциал личности, мотивацию к успешному    усвоению учебного материала, воспитывают интерес к  занятиям  при изучении    русского языка.</w:t>
      </w:r>
    </w:p>
    <w:p w:rsidR="00B15CCF" w:rsidRDefault="00B15CCF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5D1">
        <w:rPr>
          <w:rFonts w:ascii="Times New Roman" w:hAnsi="Times New Roman" w:cs="Times New Roman"/>
          <w:sz w:val="28"/>
          <w:szCs w:val="28"/>
        </w:rPr>
        <w:t>Реализация  со</w:t>
      </w:r>
      <w:r>
        <w:rPr>
          <w:rFonts w:ascii="Times New Roman" w:hAnsi="Times New Roman" w:cs="Times New Roman"/>
          <w:sz w:val="28"/>
          <w:szCs w:val="28"/>
        </w:rPr>
        <w:t>держания  учебной  дисциплины  «Русский  язык»</w:t>
      </w:r>
      <w:r w:rsidRPr="009F05D1">
        <w:rPr>
          <w:rFonts w:ascii="Times New Roman" w:hAnsi="Times New Roman" w:cs="Times New Roman"/>
          <w:sz w:val="28"/>
          <w:szCs w:val="28"/>
        </w:rPr>
        <w:t xml:space="preserve">   предполагает  соблюдение  принципа  строгой преемственности по отношению к содержанию курса русского языка на ступени основного общего образования. 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   учебная дисциплина «Русский  язык</w:t>
      </w:r>
      <w:r w:rsidRPr="009F0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F05D1">
        <w:rPr>
          <w:rFonts w:ascii="Times New Roman" w:hAnsi="Times New Roman" w:cs="Times New Roman"/>
          <w:sz w:val="28"/>
          <w:szCs w:val="28"/>
        </w:rPr>
        <w:t xml:space="preserve"> для  профессиональных  образовательных организаций СПО обладает самостоятельностью и цельностью.</w:t>
      </w:r>
    </w:p>
    <w:p w:rsidR="00B15CCF" w:rsidRPr="0061158B" w:rsidRDefault="00B15CCF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 освоении профессии СПО 43.01.02 Парикмахер </w:t>
      </w:r>
      <w:r w:rsidRPr="0061158B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учебная дисциплина 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язык»</w:t>
      </w:r>
      <w:r w:rsidRPr="0061158B">
        <w:rPr>
          <w:rFonts w:ascii="Times New Roman" w:hAnsi="Times New Roman" w:cs="Times New Roman"/>
          <w:sz w:val="28"/>
          <w:szCs w:val="28"/>
        </w:rPr>
        <w:t xml:space="preserve"> изучается на базовом уровне ФГОС среднего общего образования. </w:t>
      </w:r>
    </w:p>
    <w:p w:rsidR="00B15CCF" w:rsidRPr="0061158B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1158B">
        <w:rPr>
          <w:rFonts w:ascii="Times New Roman" w:hAnsi="Times New Roman" w:cs="Times New Roman"/>
          <w:sz w:val="28"/>
          <w:szCs w:val="28"/>
        </w:rPr>
        <w:lastRenderedPageBreak/>
        <w:t>Учебная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 «Русский язык» включает </w:t>
      </w:r>
      <w:r w:rsidRPr="0061158B">
        <w:rPr>
          <w:rFonts w:ascii="Times New Roman" w:hAnsi="Times New Roman" w:cs="Times New Roman"/>
          <w:sz w:val="28"/>
          <w:szCs w:val="28"/>
        </w:rPr>
        <w:t>следующие разделы:</w:t>
      </w:r>
    </w:p>
    <w:p w:rsidR="00B15CCF" w:rsidRPr="0061158B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Язык и речь. Функциональные стили речи.</w:t>
      </w: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Фонетика, орфоэпия, графика и орфография.</w:t>
      </w: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Лексика и фразеология.</w:t>
      </w: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словообразование, орфография.</w:t>
      </w: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Морфология и орфография.</w:t>
      </w: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Синтаксис и пунктуация.</w:t>
      </w:r>
    </w:p>
    <w:p w:rsidR="00B15CCF" w:rsidRPr="0061158B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05D1">
        <w:rPr>
          <w:rFonts w:ascii="Times New Roman" w:hAnsi="Times New Roman" w:cs="Times New Roman"/>
          <w:sz w:val="28"/>
          <w:szCs w:val="28"/>
        </w:rPr>
        <w:t>Изучение   общеобразовательной  учеб</w:t>
      </w:r>
      <w:r>
        <w:rPr>
          <w:rFonts w:ascii="Times New Roman" w:hAnsi="Times New Roman" w:cs="Times New Roman"/>
          <w:sz w:val="28"/>
          <w:szCs w:val="28"/>
        </w:rPr>
        <w:t>ной  дисциплины  «Русский язык»</w:t>
      </w:r>
      <w:r w:rsidRPr="009F05D1">
        <w:rPr>
          <w:rFonts w:ascii="Times New Roman" w:hAnsi="Times New Roman" w:cs="Times New Roman"/>
          <w:sz w:val="28"/>
          <w:szCs w:val="28"/>
        </w:rPr>
        <w:t xml:space="preserve"> завершается подведением итогов в форме экзамена в</w:t>
      </w:r>
      <w:r w:rsidRPr="002D4DCC">
        <w:rPr>
          <w:rFonts w:ascii="Times New Roman" w:hAnsi="Times New Roman" w:cs="Times New Roman"/>
          <w:sz w:val="28"/>
          <w:szCs w:val="28"/>
        </w:rPr>
        <w:t xml:space="preserve"> </w:t>
      </w:r>
      <w:r w:rsidRPr="009F05D1">
        <w:rPr>
          <w:rFonts w:ascii="Times New Roman" w:hAnsi="Times New Roman" w:cs="Times New Roman"/>
          <w:sz w:val="28"/>
          <w:szCs w:val="28"/>
        </w:rPr>
        <w:t>рамках промежуточной аттестации студентов в процессе освоения  ОПОП СПО</w:t>
      </w:r>
      <w:r w:rsidRPr="002D4DCC">
        <w:rPr>
          <w:rFonts w:ascii="Times New Roman" w:hAnsi="Times New Roman" w:cs="Times New Roman"/>
          <w:sz w:val="28"/>
          <w:szCs w:val="28"/>
        </w:rPr>
        <w:t xml:space="preserve"> </w:t>
      </w:r>
      <w:r w:rsidRPr="009F05D1">
        <w:rPr>
          <w:rFonts w:ascii="Times New Roman" w:hAnsi="Times New Roman" w:cs="Times New Roman"/>
          <w:sz w:val="28"/>
          <w:szCs w:val="28"/>
        </w:rPr>
        <w:t xml:space="preserve">на  базе  основного  общего  образования  с  получением  среднего  общего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9F05D1">
        <w:rPr>
          <w:rFonts w:ascii="Times New Roman" w:hAnsi="Times New Roman" w:cs="Times New Roman"/>
          <w:sz w:val="28"/>
          <w:szCs w:val="28"/>
        </w:rPr>
        <w:t>.</w:t>
      </w: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1158B">
        <w:rPr>
          <w:rFonts w:ascii="Times New Roman" w:hAnsi="Times New Roman" w:cs="Times New Roman"/>
          <w:b/>
          <w:bCs/>
          <w:sz w:val="28"/>
          <w:szCs w:val="28"/>
        </w:rPr>
        <w:t>МЕСТО УЧЕБНОЙ ДИСЦИПЛИНЫ В УЧЕБНОМ ПЛАНЕ</w:t>
      </w:r>
    </w:p>
    <w:p w:rsidR="00B15CCF" w:rsidRPr="0061158B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634B">
        <w:rPr>
          <w:rFonts w:ascii="Times New Roman" w:hAnsi="Times New Roman" w:cs="Times New Roman"/>
          <w:sz w:val="28"/>
          <w:szCs w:val="28"/>
        </w:rPr>
        <w:t xml:space="preserve">Учебная  дисциплина </w:t>
      </w:r>
      <w:r>
        <w:rPr>
          <w:rFonts w:ascii="Times New Roman" w:hAnsi="Times New Roman" w:cs="Times New Roman"/>
          <w:sz w:val="28"/>
          <w:szCs w:val="28"/>
        </w:rPr>
        <w:t>«Русский  язык»</w:t>
      </w:r>
      <w:r w:rsidRPr="00FC634B">
        <w:rPr>
          <w:rFonts w:ascii="Times New Roman" w:hAnsi="Times New Roman" w:cs="Times New Roman"/>
          <w:sz w:val="28"/>
          <w:szCs w:val="28"/>
        </w:rPr>
        <w:t xml:space="preserve"> является  учебным  предметом   обязательной  предметной области  «Русский язык и литература»  ФГОС среднего общего образования.</w:t>
      </w:r>
    </w:p>
    <w:p w:rsidR="00B15CCF" w:rsidRPr="0061158B" w:rsidRDefault="00B15CCF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Учебная дисциплина «Русский язык»</w:t>
      </w:r>
      <w:r w:rsidRPr="0061158B">
        <w:rPr>
          <w:rFonts w:ascii="Times New Roman" w:hAnsi="Times New Roman" w:cs="Times New Roman"/>
          <w:sz w:val="28"/>
          <w:szCs w:val="28"/>
        </w:rPr>
        <w:t xml:space="preserve"> изучается в общеобразовательном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(базовом)</w:t>
      </w:r>
      <w:r w:rsidRPr="0061158B">
        <w:rPr>
          <w:rFonts w:ascii="Times New Roman" w:hAnsi="Times New Roman" w:cs="Times New Roman"/>
          <w:sz w:val="28"/>
          <w:szCs w:val="28"/>
        </w:rPr>
        <w:t xml:space="preserve"> цикле учебного плана ОПОП СПО на базе основного общего образования с получением среднего общего образования (ППКРС). </w:t>
      </w:r>
    </w:p>
    <w:p w:rsidR="00B15CCF" w:rsidRPr="0061158B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61158B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</w:t>
      </w:r>
    </w:p>
    <w:p w:rsidR="00B15CCF" w:rsidRPr="0061158B" w:rsidRDefault="00B15CCF" w:rsidP="00D65BD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158B">
        <w:rPr>
          <w:rFonts w:ascii="Times New Roman" w:hAnsi="Times New Roman" w:cs="Times New Roman"/>
          <w:sz w:val="28"/>
          <w:szCs w:val="28"/>
        </w:rPr>
        <w:t>Освоение содержания</w:t>
      </w:r>
      <w:r>
        <w:rPr>
          <w:rFonts w:ascii="Times New Roman" w:hAnsi="Times New Roman" w:cs="Times New Roman"/>
          <w:sz w:val="28"/>
          <w:szCs w:val="28"/>
        </w:rPr>
        <w:t xml:space="preserve"> учебной дисциплины «Русский язык»</w:t>
      </w:r>
      <w:r w:rsidRPr="0061158B">
        <w:rPr>
          <w:rFonts w:ascii="Times New Roman" w:hAnsi="Times New Roman" w:cs="Times New Roman"/>
          <w:sz w:val="28"/>
          <w:szCs w:val="28"/>
        </w:rPr>
        <w:t xml:space="preserve"> обеспечивает достижение студентами следующих </w:t>
      </w:r>
      <w:r w:rsidRPr="0061158B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B15CCF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61158B">
        <w:rPr>
          <w:rFonts w:ascii="Times New Roman" w:hAnsi="Times New Roman" w:cs="Times New Roman"/>
          <w:b/>
          <w:bCs/>
          <w:sz w:val="28"/>
          <w:szCs w:val="28"/>
        </w:rPr>
        <w:t>личностных:</w:t>
      </w:r>
    </w:p>
    <w:p w:rsidR="00B15CCF" w:rsidRPr="00C57253" w:rsidRDefault="00B15CCF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воспитание  уважения  к  русскому  (родному)  языку,  который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сохраняет  и  отражает  культурные  и  нравственные  ценности,  накопленные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народом  на  протяжении  веков,  осознание  связи  языка  и  истории,  культуры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русского и других народов;</w:t>
      </w:r>
    </w:p>
    <w:p w:rsidR="00B15CCF" w:rsidRPr="00C57253" w:rsidRDefault="00B15CCF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  понимание        роли  родного  языка  как   основы  успешной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социализации личности;</w:t>
      </w:r>
    </w:p>
    <w:p w:rsidR="00B15CCF" w:rsidRPr="00C57253" w:rsidRDefault="00B15CCF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осознание  эстетической  ценности,  потребности  сохранить  чистоту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русского языка как явления национальной культуры; </w:t>
      </w:r>
    </w:p>
    <w:p w:rsidR="00B15CCF" w:rsidRPr="00C57253" w:rsidRDefault="00B15CCF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 мировоззрения,  соответствующего  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современному</w:t>
      </w:r>
      <w:proofErr w:type="gramEnd"/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уровню  развития  науки  и  общественной  практики,  основанного  на  диалоге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культур,  а  также  различных  форм  общественного  сознания,  осознание  своего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места в поликультурном мире;</w:t>
      </w:r>
    </w:p>
    <w:p w:rsidR="00B15CCF" w:rsidRPr="00C57253" w:rsidRDefault="00B15CCF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способность  к  речевому  самоконтролю;  оцениванию  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устных</w:t>
      </w:r>
      <w:proofErr w:type="gramEnd"/>
      <w:r w:rsidRPr="00C57253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письменных  высказываний  с  точки  зрения  языкового  оформления,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57253">
        <w:rPr>
          <w:rFonts w:ascii="Times New Roman" w:hAnsi="Times New Roman" w:cs="Times New Roman"/>
          <w:sz w:val="28"/>
          <w:szCs w:val="28"/>
        </w:rPr>
        <w:t>ффективности достижения поставленных коммуникативных задач;</w:t>
      </w:r>
    </w:p>
    <w:p w:rsidR="00B15CCF" w:rsidRPr="00C57253" w:rsidRDefault="00B15CCF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готовность  и  способность  к  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C57253">
        <w:rPr>
          <w:rFonts w:ascii="Times New Roman" w:hAnsi="Times New Roman" w:cs="Times New Roman"/>
          <w:sz w:val="28"/>
          <w:szCs w:val="28"/>
        </w:rPr>
        <w:t xml:space="preserve">,  творческой  и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ответственной деятельности;</w:t>
      </w:r>
    </w:p>
    <w:p w:rsidR="00B15CCF" w:rsidRPr="00C57253" w:rsidRDefault="00B15CCF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способность  к  самооценке  на  основе  наблюдения  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57253">
        <w:rPr>
          <w:rFonts w:ascii="Times New Roman" w:hAnsi="Times New Roman" w:cs="Times New Roman"/>
          <w:sz w:val="28"/>
          <w:szCs w:val="28"/>
        </w:rPr>
        <w:t xml:space="preserve">  собственной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речью, потребность речевого самосовершенствования;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метапредметных:</w:t>
      </w:r>
    </w:p>
    <w:p w:rsidR="00B15CCF" w:rsidRPr="00C57253" w:rsidRDefault="00B15CCF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владение  всеми  видами  речевой  деятельности:  </w:t>
      </w:r>
      <w:proofErr w:type="spellStart"/>
      <w:r w:rsidRPr="00C57253">
        <w:rPr>
          <w:rFonts w:ascii="Times New Roman" w:hAnsi="Times New Roman" w:cs="Times New Roman"/>
          <w:sz w:val="28"/>
          <w:szCs w:val="28"/>
        </w:rPr>
        <w:t>аудированием</w:t>
      </w:r>
      <w:proofErr w:type="spellEnd"/>
      <w:r w:rsidRPr="00C572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чтением (пониманием), говорением, письмом;</w:t>
      </w:r>
    </w:p>
    <w:p w:rsidR="00B15CCF" w:rsidRPr="00C57253" w:rsidRDefault="00B15CCF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владение  языковыми  средствами  –  умение  ясно,  логично  и  точно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излагать  свою  точку  зрения,  использовать  адекватные  языковые  средства;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для анализа языковых явлений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57253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C57253">
        <w:rPr>
          <w:rFonts w:ascii="Times New Roman" w:hAnsi="Times New Roman" w:cs="Times New Roman"/>
          <w:sz w:val="28"/>
          <w:szCs w:val="28"/>
        </w:rPr>
        <w:t xml:space="preserve"> уровне; </w:t>
      </w:r>
    </w:p>
    <w:p w:rsidR="00B15CCF" w:rsidRPr="00C57253" w:rsidRDefault="00B15CCF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применение  навыков  сотрудничества  со  сверстниками,  детьми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младшего возраста, взрослыми в процессе речевого общения, 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C5725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общественно  полезной,  учебно-исследовательской,  проектной  и  других  видах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B15CCF" w:rsidRPr="00C57253" w:rsidRDefault="00B15CCF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овладение  нормами  речевого  поведения  в  различных  ситуациях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межлично</w:t>
      </w:r>
      <w:r>
        <w:rPr>
          <w:rFonts w:ascii="Times New Roman" w:hAnsi="Times New Roman" w:cs="Times New Roman"/>
          <w:sz w:val="28"/>
          <w:szCs w:val="28"/>
        </w:rPr>
        <w:t>стного и межкультурного общения</w:t>
      </w:r>
      <w:r w:rsidRPr="00C57253">
        <w:rPr>
          <w:rFonts w:ascii="Times New Roman" w:hAnsi="Times New Roman" w:cs="Times New Roman"/>
          <w:sz w:val="28"/>
          <w:szCs w:val="28"/>
        </w:rPr>
        <w:t>;</w:t>
      </w:r>
    </w:p>
    <w:p w:rsidR="00B15CCF" w:rsidRPr="002446C7" w:rsidRDefault="00B15CCF" w:rsidP="00D65BDE">
      <w:pPr>
        <w:pStyle w:val="a7"/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46C7">
        <w:rPr>
          <w:rFonts w:ascii="Times New Roman" w:hAnsi="Times New Roman" w:cs="Times New Roman"/>
          <w:sz w:val="28"/>
          <w:szCs w:val="28"/>
        </w:rPr>
        <w:t xml:space="preserve">умение  извлекать  необходимую  информацию  из  </w:t>
      </w:r>
      <w:proofErr w:type="gramStart"/>
      <w:r w:rsidRPr="002446C7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источников: учебно-научных текстов, справочной литературы, средств массовой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информации, информационных и коммуникационных технологий (далее – ИКТ)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для  решении  когнитивных,  коммуникативных  и  организационных  задач  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7253"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 w:rsidRPr="00C57253">
        <w:rPr>
          <w:rFonts w:ascii="Times New Roman" w:hAnsi="Times New Roman" w:cs="Times New Roman"/>
          <w:sz w:val="28"/>
          <w:szCs w:val="28"/>
        </w:rPr>
        <w:t xml:space="preserve"> изучения русского языка;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предметных:</w:t>
      </w:r>
    </w:p>
    <w:p w:rsidR="00B15CCF" w:rsidRPr="00FC634B" w:rsidRDefault="00B15CCF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634B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proofErr w:type="spellEnd"/>
      <w:r w:rsidRPr="00FC634B"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литературы;</w:t>
      </w:r>
    </w:p>
    <w:p w:rsidR="00B15CCF" w:rsidRPr="00C57253" w:rsidRDefault="00B15CCF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725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57253">
        <w:rPr>
          <w:rFonts w:ascii="Times New Roman" w:hAnsi="Times New Roman" w:cs="Times New Roman"/>
          <w:sz w:val="28"/>
          <w:szCs w:val="28"/>
        </w:rPr>
        <w:t xml:space="preserve">  умений  создавать  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устные</w:t>
      </w:r>
      <w:proofErr w:type="gramEnd"/>
      <w:r w:rsidRPr="00C57253">
        <w:rPr>
          <w:rFonts w:ascii="Times New Roman" w:hAnsi="Times New Roman" w:cs="Times New Roman"/>
          <w:sz w:val="28"/>
          <w:szCs w:val="28"/>
        </w:rPr>
        <w:t xml:space="preserve">  и  письменные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монологические  и  диалогические  высказывания  различных  типов  и  жанров  в</w:t>
      </w:r>
      <w:r w:rsidRPr="00D65B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учебно-научной</w:t>
      </w:r>
      <w:proofErr w:type="gramEnd"/>
      <w:r w:rsidRPr="00C57253">
        <w:rPr>
          <w:rFonts w:ascii="Times New Roman" w:hAnsi="Times New Roman" w:cs="Times New Roman"/>
          <w:sz w:val="28"/>
          <w:szCs w:val="28"/>
        </w:rPr>
        <w:t xml:space="preserve">  (на  материале  изучаемых  учебных  дисциплин),  социально-культурной и деловой сферах общения;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5CCF" w:rsidRPr="00C57253" w:rsidRDefault="00B15CCF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владение  навыками  самоанализа  и  самооценки  на  основе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наблюдений за собственной речью;</w:t>
      </w:r>
    </w:p>
    <w:p w:rsidR="00B15CCF" w:rsidRPr="00C57253" w:rsidRDefault="00B15CCF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владение  умением  анализировать  текст  с  точки  зрения  наличия  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7253">
        <w:rPr>
          <w:rFonts w:ascii="Times New Roman" w:hAnsi="Times New Roman" w:cs="Times New Roman"/>
          <w:sz w:val="28"/>
          <w:szCs w:val="28"/>
        </w:rPr>
        <w:t>нём</w:t>
      </w:r>
      <w:proofErr w:type="gramEnd"/>
      <w:r w:rsidRPr="00C57253">
        <w:rPr>
          <w:rFonts w:ascii="Times New Roman" w:hAnsi="Times New Roman" w:cs="Times New Roman"/>
          <w:sz w:val="28"/>
          <w:szCs w:val="28"/>
        </w:rPr>
        <w:t xml:space="preserve"> явной и скрытой, основной и второстепенной информации;</w:t>
      </w:r>
    </w:p>
    <w:p w:rsidR="00B15CCF" w:rsidRPr="00C57253" w:rsidRDefault="00B15CCF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владение умением представлять  тексты в виде тезисов, конспектов,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аннотаций, рефератов, сочинений различных жанров;</w:t>
      </w:r>
    </w:p>
    <w:p w:rsidR="00B15CCF" w:rsidRPr="00C57253" w:rsidRDefault="00B15CCF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0" w:firstLine="1185"/>
        <w:rPr>
          <w:rFonts w:ascii="Times New Roman" w:hAnsi="Times New Roman" w:cs="Times New Roman"/>
          <w:sz w:val="28"/>
          <w:szCs w:val="28"/>
        </w:rPr>
      </w:pPr>
      <w:proofErr w:type="spellStart"/>
      <w:r w:rsidRPr="00C5725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57253">
        <w:rPr>
          <w:rFonts w:ascii="Times New Roman" w:hAnsi="Times New Roman" w:cs="Times New Roman"/>
          <w:sz w:val="28"/>
          <w:szCs w:val="28"/>
        </w:rPr>
        <w:t xml:space="preserve">  представлений  о</w:t>
      </w:r>
      <w:r>
        <w:rPr>
          <w:rFonts w:ascii="Times New Roman" w:hAnsi="Times New Roman" w:cs="Times New Roman"/>
          <w:sz w:val="28"/>
          <w:szCs w:val="28"/>
        </w:rPr>
        <w:t xml:space="preserve"> выразительных возможностях </w:t>
      </w:r>
      <w:r w:rsidRPr="00C57253">
        <w:rPr>
          <w:rFonts w:ascii="Times New Roman" w:hAnsi="Times New Roman" w:cs="Times New Roman"/>
          <w:sz w:val="28"/>
          <w:szCs w:val="28"/>
        </w:rPr>
        <w:t>русского языка;</w:t>
      </w:r>
    </w:p>
    <w:p w:rsidR="00B15CCF" w:rsidRPr="00C57253" w:rsidRDefault="00B15CCF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ind w:left="142" w:firstLine="1043"/>
        <w:rPr>
          <w:rFonts w:ascii="Times New Roman" w:hAnsi="Times New Roman" w:cs="Times New Roman"/>
          <w:sz w:val="28"/>
          <w:szCs w:val="28"/>
        </w:rPr>
      </w:pPr>
      <w:proofErr w:type="spellStart"/>
      <w:r w:rsidRPr="00C5725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57253">
        <w:rPr>
          <w:rFonts w:ascii="Times New Roman" w:hAnsi="Times New Roman" w:cs="Times New Roman"/>
          <w:sz w:val="28"/>
          <w:szCs w:val="28"/>
        </w:rPr>
        <w:t xml:space="preserve">  умений  учи</w:t>
      </w:r>
      <w:r>
        <w:rPr>
          <w:rFonts w:ascii="Times New Roman" w:hAnsi="Times New Roman" w:cs="Times New Roman"/>
          <w:sz w:val="28"/>
          <w:szCs w:val="28"/>
        </w:rPr>
        <w:t>тывать  исторический,  историко-</w:t>
      </w:r>
      <w:r w:rsidRPr="00C57253">
        <w:rPr>
          <w:rFonts w:ascii="Times New Roman" w:hAnsi="Times New Roman" w:cs="Times New Roman"/>
          <w:sz w:val="28"/>
          <w:szCs w:val="28"/>
        </w:rPr>
        <w:t>культурный контекст и конте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 w:rsidRPr="00C57253">
        <w:rPr>
          <w:rFonts w:ascii="Times New Roman" w:hAnsi="Times New Roman" w:cs="Times New Roman"/>
          <w:sz w:val="28"/>
          <w:szCs w:val="28"/>
        </w:rPr>
        <w:t>орчества писателя в процессе анализа текста;</w:t>
      </w:r>
    </w:p>
    <w:p w:rsidR="00B15CCF" w:rsidRPr="00C57253" w:rsidRDefault="00B15CCF" w:rsidP="00D65BDE">
      <w:pPr>
        <w:widowControl w:val="0"/>
        <w:numPr>
          <w:ilvl w:val="0"/>
          <w:numId w:val="9"/>
        </w:numPr>
        <w:tabs>
          <w:tab w:val="num" w:pos="15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способность  выявлять  в  художественных  текстах  образы,  темы  и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проблемы и  выражать  своё  отношение  к  теме,  проблеме  текста  в  развёрнутых аргументированных устных и письменных высказываниях;</w:t>
      </w:r>
    </w:p>
    <w:p w:rsidR="00B15CCF" w:rsidRPr="00C57253" w:rsidRDefault="00B15CCF" w:rsidP="00D65BD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владение  навыками  анализа  текста  с  учётом  их  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стилистической</w:t>
      </w:r>
      <w:proofErr w:type="gramEnd"/>
      <w:r w:rsidRPr="00C57253">
        <w:rPr>
          <w:rFonts w:ascii="Times New Roman" w:hAnsi="Times New Roman" w:cs="Times New Roman"/>
          <w:sz w:val="28"/>
          <w:szCs w:val="28"/>
        </w:rPr>
        <w:t xml:space="preserve">  и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жанрово-родовой  специфики;  осознание  художественной  картины  жизни, </w:t>
      </w:r>
    </w:p>
    <w:p w:rsidR="00B15CCF" w:rsidRPr="00C57253" w:rsidRDefault="00B15CCF" w:rsidP="00D65B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 xml:space="preserve">созданной  в  литературном  произведении,  в  единстве  </w:t>
      </w:r>
      <w:proofErr w:type="gramStart"/>
      <w:r w:rsidRPr="00C57253">
        <w:rPr>
          <w:rFonts w:ascii="Times New Roman" w:hAnsi="Times New Roman" w:cs="Times New Roman"/>
          <w:sz w:val="28"/>
          <w:szCs w:val="28"/>
        </w:rPr>
        <w:t>эмоционального</w:t>
      </w:r>
      <w:proofErr w:type="gramEnd"/>
    </w:p>
    <w:p w:rsidR="00B15CCF" w:rsidRDefault="00B15CCF" w:rsidP="00D65BDE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rPr>
          <w:rFonts w:ascii="Times New Roman" w:hAnsi="Times New Roman" w:cs="Times New Roman"/>
          <w:sz w:val="28"/>
          <w:szCs w:val="28"/>
        </w:rPr>
      </w:pPr>
      <w:r w:rsidRPr="00C57253">
        <w:rPr>
          <w:rFonts w:ascii="Times New Roman" w:hAnsi="Times New Roman" w:cs="Times New Roman"/>
          <w:sz w:val="28"/>
          <w:szCs w:val="28"/>
        </w:rPr>
        <w:t>личностного восприятия и интеллектуального понимания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5CCF" w:rsidRDefault="00B15CCF" w:rsidP="00C4198D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B15CCF" w:rsidRDefault="00B15CCF" w:rsidP="00C4198D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B15CCF" w:rsidRDefault="00B15CCF" w:rsidP="00C4198D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B15CCF" w:rsidRDefault="00B15CCF" w:rsidP="00C4198D">
      <w:pPr>
        <w:tabs>
          <w:tab w:val="left" w:pos="3119"/>
        </w:tabs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</w:p>
    <w:p w:rsidR="00B15CCF" w:rsidRPr="0061158B" w:rsidRDefault="00B15CCF" w:rsidP="00DE73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15CCF" w:rsidRPr="0061158B" w:rsidSect="00DE7324">
          <w:footerReference w:type="default" r:id="rId10"/>
          <w:pgSz w:w="11906" w:h="16838"/>
          <w:pgMar w:top="710" w:right="840" w:bottom="1440" w:left="851" w:header="720" w:footer="720" w:gutter="0"/>
          <w:cols w:space="720" w:equalWidth="0">
            <w:col w:w="10209"/>
          </w:cols>
          <w:noEndnote/>
        </w:sectPr>
      </w:pPr>
    </w:p>
    <w:p w:rsidR="00B15CCF" w:rsidRDefault="00B15CCF" w:rsidP="00886B6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B15CCF" w:rsidRPr="00DE7324" w:rsidRDefault="00B15CCF" w:rsidP="00886B6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СОДЕРЖАНИЕ УЧЕБНОЙ ДИСЦИПЛИНЫ</w:t>
      </w:r>
    </w:p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8433"/>
        <w:gridCol w:w="1165"/>
        <w:gridCol w:w="1536"/>
      </w:tblGrid>
      <w:tr w:rsidR="00B15CCF" w:rsidRPr="00DE7324"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Объем часов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Уровень освоения</w:t>
            </w:r>
          </w:p>
        </w:tc>
      </w:tr>
      <w:tr w:rsidR="00B15CCF" w:rsidRPr="00DE7324"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5CCF" w:rsidRPr="00DE7324"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Введение.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Язык как средство общения и форма существования национальной культуры. Язык и общество. Язык как развивающееся явление.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CCF" w:rsidRPr="00DE7324" w:rsidRDefault="00B15CCF" w:rsidP="00C7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5CCF" w:rsidRPr="00DE7324"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Раздел 1. Язык и речь. Функциональные стили речи.</w:t>
            </w:r>
          </w:p>
        </w:tc>
        <w:tc>
          <w:tcPr>
            <w:tcW w:w="8433" w:type="dxa"/>
          </w:tcPr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36" w:type="dxa"/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CCF" w:rsidRPr="00DE7324">
        <w:trPr>
          <w:trHeight w:val="2104"/>
        </w:trPr>
        <w:tc>
          <w:tcPr>
            <w:tcW w:w="3652" w:type="dxa"/>
            <w:tcBorders>
              <w:top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Тема 1.1. Язык и речь.</w:t>
            </w: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</w:t>
            </w:r>
          </w:p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Виды речевой деятельности. Речевая ситуация и ее компоненты.</w:t>
            </w:r>
          </w:p>
          <w:p w:rsidR="00B15CCF" w:rsidRPr="00DE7324" w:rsidRDefault="00B15CCF" w:rsidP="00C779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речи: правильность, точность, выразительность, уместность употребления языковых средств.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DE7324" w:rsidRDefault="00B15CCF" w:rsidP="00C7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DE7324" w:rsidRDefault="00B15CCF" w:rsidP="00C7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CCF" w:rsidRPr="00DE7324">
        <w:trPr>
          <w:trHeight w:val="9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Тема 1.2. Функциональные стили речи и их особенности. </w:t>
            </w:r>
          </w:p>
        </w:tc>
        <w:tc>
          <w:tcPr>
            <w:tcW w:w="8433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Разговорный стиль речи, его основные признаки, сфера использования.</w:t>
            </w:r>
          </w:p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Научный стиль речи. Основные жанры научного стиля: доклад, статья, сообщение и др. </w:t>
            </w:r>
          </w:p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Официально-деловой стиль речи, его признаки, назначение. Жанры </w:t>
            </w:r>
            <w:r w:rsidRPr="00DE7324"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lastRenderedPageBreak/>
              <w:t>официально-делового стиля: заявление, доверенность, расписка, резюме и др.</w:t>
            </w:r>
          </w:p>
          <w:p w:rsidR="00B15CCF" w:rsidRPr="00DE7324" w:rsidRDefault="00B15CCF" w:rsidP="00C77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выступления.</w:t>
            </w:r>
          </w:p>
          <w:p w:rsidR="00B15CCF" w:rsidRPr="00DE7324" w:rsidRDefault="00B15CCF" w:rsidP="00C77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Художественный стиль речи, его основные признаки: образность, использование изобразительно-выразительных средств и др.</w:t>
            </w:r>
          </w:p>
        </w:tc>
        <w:tc>
          <w:tcPr>
            <w:tcW w:w="11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DE7324" w:rsidRDefault="00B15CCF" w:rsidP="00C7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DE7324" w:rsidRDefault="00B15CCF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DE7324" w:rsidRDefault="00B15CCF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DE7324" w:rsidRDefault="00B15CCF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</w:p>
          <w:p w:rsidR="00B15CCF" w:rsidRPr="00DE7324" w:rsidRDefault="00B15CCF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DE7324" w:rsidRDefault="00B15CCF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DE7324" w:rsidRDefault="00B15CCF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DE7324" w:rsidRDefault="00B15CCF" w:rsidP="00C779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CF" w:rsidRPr="00DE7324">
        <w:trPr>
          <w:trHeight w:val="671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15CCF" w:rsidRPr="00DE7324" w:rsidRDefault="00B15CCF" w:rsidP="00C779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:rsidR="00B15CCF" w:rsidRPr="00DE7324" w:rsidRDefault="00B15CCF" w:rsidP="00C779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CCF" w:rsidRPr="00DE7324">
        <w:trPr>
          <w:trHeight w:val="131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CCF" w:rsidRPr="00DE7324">
        <w:trPr>
          <w:trHeight w:val="2616"/>
        </w:trPr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F" w:rsidRPr="00DE7324" w:rsidRDefault="00B15CCF" w:rsidP="00C7790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Тема 1.3. Текст как произведение речи.</w:t>
            </w:r>
          </w:p>
        </w:tc>
        <w:tc>
          <w:tcPr>
            <w:tcW w:w="8433" w:type="dxa"/>
            <w:tcBorders>
              <w:left w:val="single" w:sz="4" w:space="0" w:color="auto"/>
            </w:tcBorders>
          </w:tcPr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Признаки, структура текста. Сложное синтаксическое целое.</w:t>
            </w:r>
          </w:p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Тема, основная мысль текста. Средства и виды связи предложений в тексте. </w:t>
            </w:r>
          </w:p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Информационная переработка текста (план, тезисы, конспект, реферат, аннотация).</w:t>
            </w:r>
          </w:p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Абзац как средство смыслового членения текста.</w:t>
            </w:r>
          </w:p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Функционально-смысловые типы речи (повествование, описание, рассуждение).</w:t>
            </w:r>
          </w:p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Соединение в тексте различных типов речи.</w:t>
            </w:r>
          </w:p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Разграничение функциональных стилей в речи.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DE7324" w:rsidRDefault="00B15CCF" w:rsidP="00C7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DE7324" w:rsidRDefault="00B15CCF" w:rsidP="00C7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15CCF" w:rsidRPr="00DE7324" w:rsidRDefault="00B15CCF" w:rsidP="00C77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DE7324" w:rsidRDefault="00B15CCF" w:rsidP="00C77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CF" w:rsidRPr="00DE7324">
        <w:trPr>
          <w:trHeight w:val="852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Практическое занятие № 1.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Лингвостилистический анализ </w:t>
            </w:r>
            <w:r w:rsidRPr="00DE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текста.</w:t>
            </w:r>
          </w:p>
          <w:p w:rsidR="00B15CCF" w:rsidRPr="00DE7324" w:rsidRDefault="00B15CCF" w:rsidP="00C779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Практическое занятие № 2. Разграничение функциональных типов речи.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5CCF" w:rsidRPr="00DE7324">
        <w:trPr>
          <w:trHeight w:val="852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1. Входящий контроль знаний.</w:t>
            </w:r>
          </w:p>
          <w:p w:rsidR="00B15CCF" w:rsidRPr="00DE7324" w:rsidRDefault="00B15CCF" w:rsidP="00C7790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2 по первому разделу «Язык и речь. Функциональные стили речи».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5CCF" w:rsidRPr="00DE7324">
        <w:trPr>
          <w:trHeight w:val="343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F" w:rsidRPr="00DE7324" w:rsidRDefault="00B15CCF" w:rsidP="00C779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left w:val="single" w:sz="4" w:space="0" w:color="auto"/>
            </w:tcBorders>
          </w:tcPr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1.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15CCF" w:rsidRPr="00DE7324" w:rsidRDefault="00B15CCF" w:rsidP="00C779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CF" w:rsidRPr="00DE7324">
        <w:trPr>
          <w:trHeight w:val="416"/>
        </w:trPr>
        <w:tc>
          <w:tcPr>
            <w:tcW w:w="365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Конспектирование и устный пересказ следующих тем индивидуального задания </w:t>
            </w:r>
            <w:proofErr w:type="gramStart"/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обучающихся:</w:t>
            </w:r>
          </w:p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Природа и сущность языка. Язык и мышление. Язык и его функции. Русский язык в современном мире. </w:t>
            </w:r>
          </w:p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Язык и культура. Культура речи. Нормы русского языка.</w:t>
            </w:r>
          </w:p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gramEnd"/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ели. Взаимосвязь культуры языка и культуры речи.</w:t>
            </w:r>
          </w:p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Литературно-языковые нормы и их критерии. Система норм русского литературного языка: </w:t>
            </w:r>
            <w:proofErr w:type="gramStart"/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орфоэпический</w:t>
            </w:r>
            <w:proofErr w:type="gramEnd"/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морфологический, синтаксический. </w:t>
            </w:r>
            <w:proofErr w:type="gramStart"/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Стилистический</w:t>
            </w:r>
            <w:proofErr w:type="gramEnd"/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этико – речевые нормы.</w:t>
            </w:r>
          </w:p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Речевая ошибка как неосознанная и немотивированная нарушение языковых и речевых норм. Речевой недочет как нарушение рекомендательной нормы. </w:t>
            </w:r>
          </w:p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Типы ошибок: структурно-языковые несоответствия речи коммуникативным качествам  у местности, чистоты, целесообразности; нарушения в речи этикетных и этичных норм.</w:t>
            </w:r>
          </w:p>
          <w:p w:rsidR="00B15CCF" w:rsidRPr="00DE7324" w:rsidRDefault="00B15CCF" w:rsidP="00C7790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Русское письмо и его эволюция. Устная и письменная формы существования русского языка и сферы их применения. Текст и его назначение. Типы текстов по смыслу и стилю.</w:t>
            </w:r>
          </w:p>
          <w:p w:rsidR="00B15CCF" w:rsidRPr="00DE7324" w:rsidRDefault="00B15CCF" w:rsidP="00C7790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Вклад М.В. Ломоносова (Ф.Ф. Фортунатова, Д.Н. Ушакова, Л.В. Щербы, А.А. Реформатского, В.В. Виноградова и др., по выбору) в изучение русского языка.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CCF" w:rsidRPr="00DE7324" w:rsidRDefault="00B15CCF" w:rsidP="00C779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3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tbl>
      <w:tblPr>
        <w:tblpPr w:leftFromText="180" w:rightFromText="180" w:vertAnchor="text" w:horzAnchor="margin" w:tblpX="-34" w:tblpY="7"/>
        <w:tblW w:w="14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4"/>
        <w:gridCol w:w="8433"/>
        <w:gridCol w:w="1165"/>
        <w:gridCol w:w="1536"/>
      </w:tblGrid>
      <w:tr w:rsidR="00B15CCF" w:rsidRPr="00DE7324"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 xml:space="preserve">Раздел 2. Фонетика, </w:t>
            </w:r>
            <w:r w:rsidRPr="0037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орфоэпия, графика, орфография</w:t>
            </w: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CF" w:rsidRPr="00DE7324">
        <w:trPr>
          <w:trHeight w:val="2097"/>
        </w:trPr>
        <w:tc>
          <w:tcPr>
            <w:tcW w:w="3686" w:type="dxa"/>
            <w:gridSpan w:val="2"/>
            <w:tcBorders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2.1. Фонетические единицы.</w:t>
            </w:r>
          </w:p>
        </w:tc>
        <w:tc>
          <w:tcPr>
            <w:tcW w:w="8433" w:type="dxa"/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Звук и фонема. Открытый и закрытый слог.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Фонетический разбор слова.</w:t>
            </w:r>
          </w:p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Произносительные нормы и нормы ударения. Произношение гласных и согласных звуков, произношение заимствованных слов. Использование орфоэпического словаря. 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6" w:type="dxa"/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CCF" w:rsidRPr="00DE7324">
        <w:tc>
          <w:tcPr>
            <w:tcW w:w="368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 2.2. Орфография.</w:t>
            </w: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Правописание безударных гласных, звонких и глухих согласных. Употребление буквы Ь. Правописание О/Ё после шипящих и Ц. Правописание приставок на </w:t>
            </w:r>
            <w:proofErr w:type="gramStart"/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</w:t>
            </w:r>
            <w:proofErr w:type="gramEnd"/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- / С - . Правописание И – Ы после приставок.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CCF" w:rsidRPr="00DE7324">
        <w:tc>
          <w:tcPr>
            <w:tcW w:w="3686" w:type="dxa"/>
            <w:gridSpan w:val="2"/>
            <w:vMerge/>
            <w:tcBorders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3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Нахождение и исправление орфоэпических ошибок.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4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Правила орфографии и пунктуации в письменных текстах.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5CCF" w:rsidRPr="00DE7324"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3. Диктант по разделу «Фонетика, орфоэпия, графика и орфография».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CF" w:rsidRPr="00DE7324">
        <w:tc>
          <w:tcPr>
            <w:tcW w:w="3686" w:type="dxa"/>
            <w:gridSpan w:val="2"/>
            <w:tcBorders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2.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CF" w:rsidRPr="00DE7324"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Поиск и изучение информации, устный опрос по темам (индивидуально):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Письмо и орфография. Принципы русской орфографии.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Функционирование звуков языка в тексте: звукопись, анафора, аллитерация.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Орфографический и орфоэпический словари русского языка и сфера их использования.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Фонетика как учение о звуковой стороне речи. </w:t>
            </w:r>
            <w:proofErr w:type="gramStart"/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Сегментные (фраза, речевой такт, фонетическое слово, слог, звук) и суперсегментные (интонация, ударение) единицы фонетики.</w:t>
            </w:r>
            <w:proofErr w:type="gramEnd"/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Артикуляционная характеристика звуков. Речи. Гласные и согласные звуки и их классификация. Чередование  фонем.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Орфоэпия как учение о нормах произношения. Правила произношения безударных гласных, звонких и глухих согласных, отдельных грамматических форм, произношение иноязычных слов. Орфоэпические словари. Типичные орфоэпические ошибки.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Акцентология как наука о словесном ударении. Особенности и функции словесного ударения. Неблагозвучие (в аббревиатурах, рифмах, случайных повторах) как стилистический недостаток речи. Фонетические средства языковой выразительности: аллитерация, ассонанс, звукопись, звукоподражание. Интонация.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Графика, алфавит. Соотношение звуков и букв. Принципы русской орфографии.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5CCF" w:rsidRPr="00DE7324">
        <w:tc>
          <w:tcPr>
            <w:tcW w:w="3686" w:type="dxa"/>
            <w:gridSpan w:val="2"/>
            <w:tcBorders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3. Лексика и фразеология.</w:t>
            </w:r>
          </w:p>
        </w:tc>
        <w:tc>
          <w:tcPr>
            <w:tcW w:w="8433" w:type="dxa"/>
          </w:tcPr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36" w:type="dxa"/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CF" w:rsidRPr="00DE7324">
        <w:tc>
          <w:tcPr>
            <w:tcW w:w="3686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 3.1. Слово в лексической системе языка.</w:t>
            </w: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Лексическое и грамматическое значения слова. Многозначность слова. Прямое и переносное значение слова. Метафора, метонимия как выразительные средства языка. </w:t>
            </w:r>
          </w:p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Омонимы, синонимы, </w:t>
            </w:r>
            <w:proofErr w:type="spellStart"/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  <w:proofErr w:type="gramStart"/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аронимы</w:t>
            </w:r>
            <w:proofErr w:type="spellEnd"/>
            <w:r w:rsidRPr="00371A2C">
              <w:rPr>
                <w:rFonts w:ascii="Times New Roman" w:hAnsi="Times New Roman" w:cs="Times New Roman"/>
                <w:sz w:val="28"/>
                <w:szCs w:val="28"/>
              </w:rPr>
              <w:t xml:space="preserve"> и их употребление.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CCF" w:rsidRPr="00DE7324">
        <w:tc>
          <w:tcPr>
            <w:tcW w:w="3686" w:type="dxa"/>
            <w:gridSpan w:val="2"/>
            <w:vMerge/>
            <w:tcBorders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Исконно русская лексика, заимствованная лексика, старославянизмы.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Нейтральная лексика, книжная лексика, лексика устной речи (жаргонизмы, арготизмы, диалектизмы). Профессионализмы. Терминологическая лексика. Архаизмы, историзмы, неологизмы. 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CF" w:rsidRPr="00DE7324">
        <w:tc>
          <w:tcPr>
            <w:tcW w:w="368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Особенности русского речевого этикета. Лексика, обозначающая предметы и явления традиционного русского быта.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CCF" w:rsidRPr="00DE7324">
        <w:trPr>
          <w:trHeight w:val="1821"/>
        </w:trPr>
        <w:tc>
          <w:tcPr>
            <w:tcW w:w="3686" w:type="dxa"/>
            <w:gridSpan w:val="2"/>
            <w:vMerge w:val="restart"/>
            <w:tcBorders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 3.2. Фразеология.</w:t>
            </w:r>
          </w:p>
        </w:tc>
        <w:tc>
          <w:tcPr>
            <w:tcW w:w="8433" w:type="dxa"/>
          </w:tcPr>
          <w:p w:rsidR="00B15CCF" w:rsidRPr="00371A2C" w:rsidRDefault="00B15CCF" w:rsidP="00371A2C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Русские пословицы и поговорки. Фразеологизмы. Отличие фразеологизма от слова. Употребление фразеологизмов в речи. Афоризмы. Лексические и фразеологические словари. </w:t>
            </w:r>
          </w:p>
          <w:p w:rsidR="00B15CCF" w:rsidRPr="00371A2C" w:rsidRDefault="00B15CCF" w:rsidP="00371A2C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Лексико-фразеологический разбор.</w:t>
            </w:r>
          </w:p>
          <w:p w:rsidR="00B15CCF" w:rsidRPr="00371A2C" w:rsidRDefault="00B15CCF" w:rsidP="00371A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Лексические ошибки и их исправление. Ошибки в употреблении фразеологических единиц и их исправление.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CF" w:rsidRPr="00DE7324">
        <w:tc>
          <w:tcPr>
            <w:tcW w:w="368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5.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Изобразительно-выразительные средства лексики.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6.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Выявление, объяснение и исправление лексических и фразеологических ошибок.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5CCF" w:rsidRPr="00DE7324">
        <w:trPr>
          <w:trHeight w:val="327"/>
        </w:trPr>
        <w:tc>
          <w:tcPr>
            <w:tcW w:w="3686" w:type="dxa"/>
            <w:gridSpan w:val="2"/>
            <w:vMerge/>
            <w:tcBorders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 4. Диктант по разделу «Лексика и фразеология».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5CCF" w:rsidRPr="00DE7324">
        <w:trPr>
          <w:trHeight w:val="327"/>
        </w:trPr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3.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CF" w:rsidRPr="00DE7324">
        <w:trPr>
          <w:trHeight w:val="1405"/>
        </w:trPr>
        <w:tc>
          <w:tcPr>
            <w:tcW w:w="3686" w:type="dxa"/>
            <w:gridSpan w:val="2"/>
            <w:tcBorders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 к выступлению на семинаре по выбору: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Лексикология как учение о слове и словарном составе языка. Слово как единица языка. Слово в разных уровнях языка. Фразеологические словари русского языка и сфера их использования. 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Фразеология как учение об устойчивых сочетаниях слов. Фразеологизмы и их разновидности. Стилистические функции фразеологизмов. Фразеологические словари. Словари синонимов, антонимов, омонимов, паронимов. Лексические и фразеологические нормы. Образные средства языка. Тропы, разновидности тропов. Основные виды лексических ошибок. Неправильное словоупотребление, нарушение лексической сочетаемости слов. Тавтология и плеоназм. Стилистически неоправданное употребление слов. Злоупотребление терминами. Фразеологические ошибки: расширение, сокращение или искажение состава фразеологизма, изменение грамматических форм в составе фразеологизмов; контаминация (смешение) фразеологизмов.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6" w:type="dxa"/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5CCF" w:rsidRPr="00DE7324"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 xml:space="preserve">Раздел 4. </w:t>
            </w:r>
            <w:proofErr w:type="spellStart"/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, словообразование, орфография</w:t>
            </w: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CF" w:rsidRPr="00DE7324">
        <w:tc>
          <w:tcPr>
            <w:tcW w:w="3686" w:type="dxa"/>
            <w:gridSpan w:val="2"/>
            <w:vMerge w:val="restart"/>
            <w:tcBorders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 xml:space="preserve">Тема 4.1. </w:t>
            </w:r>
            <w:proofErr w:type="spellStart"/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4.2. Словообразование.</w:t>
            </w:r>
          </w:p>
        </w:tc>
        <w:tc>
          <w:tcPr>
            <w:tcW w:w="8433" w:type="dxa"/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Понятие морфемы как значимой части слова. Многозначность морфем. Синонимия и антонимия морфем. Морфемный разбор слова. 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CCF" w:rsidRPr="00DE7324">
        <w:trPr>
          <w:trHeight w:val="1800"/>
        </w:trPr>
        <w:tc>
          <w:tcPr>
            <w:tcW w:w="368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nil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Словообразование знаменательных частей речи. Особенности словообразования профессиональной лексики и терминов.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Словообразовательный анализ.</w:t>
            </w:r>
          </w:p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Правописание чередующихся гласных в корнях слов. Правописание приставок ПРИ</w:t>
            </w:r>
            <w:proofErr w:type="gramStart"/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- / - </w:t>
            </w:r>
            <w:proofErr w:type="gramEnd"/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ПРЕ -. Правописание сложных слов. Речевые ошибки, связанные с неоправданным повтором однокоренных слов.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36" w:type="dxa"/>
            <w:tcBorders>
              <w:top w:val="single" w:sz="8" w:space="0" w:color="000000"/>
              <w:bottom w:val="nil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CCF" w:rsidRPr="00DE7324">
        <w:tc>
          <w:tcPr>
            <w:tcW w:w="3686" w:type="dxa"/>
            <w:gridSpan w:val="2"/>
            <w:vMerge/>
            <w:tcBorders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7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Морфемный и словообразовательный анализ слова.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5CCF" w:rsidRPr="00DE7324">
        <w:tc>
          <w:tcPr>
            <w:tcW w:w="3686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Контрольная работа № 5 (по разделам 1 курса). 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Контрольная работа № 6.Изложение с творческим заданием.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:rsidR="00B15CCF" w:rsidRPr="00371A2C" w:rsidRDefault="00B15CCF" w:rsidP="00371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5CCF" w:rsidRPr="00DE7324">
        <w:tc>
          <w:tcPr>
            <w:tcW w:w="3686" w:type="dxa"/>
            <w:gridSpan w:val="2"/>
            <w:tcBorders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3" w:type="dxa"/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4.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CF" w:rsidRPr="00DE7324">
        <w:trPr>
          <w:trHeight w:val="702"/>
        </w:trPr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33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Конспектирование и устный пересказ следующих тем индивидуального задания </w:t>
            </w:r>
            <w:proofErr w:type="gramStart"/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обучающихся: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Строение русского слова. Способы образования слов в русском языке. 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Словообразование как раздел науки о языке, изучающий структуру слов и способы их образования. Морфема, типы морфем. Способы образования (морфемные и неморфемные).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Словообразовательные нормы. Ненормативное словообразование как  выразительное средство и речевая ошибка.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5CCF" w:rsidRPr="00DE7324">
        <w:tc>
          <w:tcPr>
            <w:tcW w:w="3652" w:type="dxa"/>
            <w:tcBorders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Раздел 5. Морфология и орфография.</w:t>
            </w:r>
          </w:p>
        </w:tc>
        <w:tc>
          <w:tcPr>
            <w:tcW w:w="8467" w:type="dxa"/>
            <w:gridSpan w:val="2"/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6" w:type="dxa"/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CF" w:rsidRPr="00DE7324">
        <w:trPr>
          <w:trHeight w:val="2456"/>
        </w:trPr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5.1. Грамматические признаки слова. Имя существительное</w:t>
            </w: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Лексико-грамматические разряды имен существительных. 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</w:t>
            </w:r>
          </w:p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Морфологический разбор имени существительного. Употребление форм имен существительных в речи.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CCF" w:rsidRPr="00DE7324">
        <w:trPr>
          <w:trHeight w:val="1504"/>
        </w:trPr>
        <w:tc>
          <w:tcPr>
            <w:tcW w:w="3652" w:type="dxa"/>
            <w:tcBorders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Тема5.2.Имя прилагательное</w:t>
            </w:r>
            <w:r w:rsidRPr="00371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467" w:type="dxa"/>
            <w:gridSpan w:val="2"/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Лексико-грамматические разряды имен прилагательных. Степени сравнения имен прилагательных. Правописание суффиксов и окончаний имен прилагательных. Правописание сложных прилагательных. </w:t>
            </w:r>
          </w:p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Морфологический разбор имени прилагательного. Употребление форм имен прилагательных в речи.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CCF" w:rsidRPr="00DE7324">
        <w:tc>
          <w:tcPr>
            <w:tcW w:w="36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Тема5.3. Имя числительное</w:t>
            </w:r>
            <w:r w:rsidRPr="00371A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 5.4. Местоимение.</w:t>
            </w: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Лексико-грамматические разряды имен </w:t>
            </w:r>
            <w:proofErr w:type="spellStart"/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числительных</w:t>
            </w:r>
            <w:proofErr w:type="gramStart"/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.П</w:t>
            </w:r>
            <w:proofErr w:type="gramEnd"/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равописаниечислительных.Морфологический</w:t>
            </w:r>
            <w:proofErr w:type="spellEnd"/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разбор имени числительного. Употребление числительных в речи. Сочетание числительных 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оба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обе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двое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трое 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 др. с существительными разного рода.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CCF" w:rsidRPr="00DE7324">
        <w:tc>
          <w:tcPr>
            <w:tcW w:w="3652" w:type="dxa"/>
            <w:vMerge/>
            <w:tcBorders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Значение местоимения. Лексико-грамматические разряды местоимений. Правописание местоимений. Морфологический разбор местоимения.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Употребление местоимений в речи. Местоимение как средство связи предложений.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CCF" w:rsidRPr="00DE7324">
        <w:trPr>
          <w:trHeight w:val="911"/>
        </w:trPr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5.5. Глагол.</w:t>
            </w: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Грамматические признаки глагола. Правописание суффиксов и личных окончаний глагола. Правописание НЕ с глаголами. </w:t>
            </w:r>
          </w:p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Морфологический разбор глагола. Употребление форм глагола в речи.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CCF" w:rsidRPr="00DE7324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 xml:space="preserve">Тема 5.6. Причастие как особая форма глагола. 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 5.7. Деепричастие как особая форма глагола.</w:t>
            </w: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Образование действительных и страдательных причастий. Правописание суффиксов и окончаний причастий. Правописание НЕ с причастиями. Правописание </w:t>
            </w:r>
            <w:proofErr w:type="gramStart"/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-Н</w:t>
            </w:r>
            <w:proofErr w:type="gramEnd"/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 и –НН- 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CCF" w:rsidRPr="00DE7324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Образование деепричастий совершенного и несовершенного вида. Правописание НЕ с деепричастиями. Деепричастный оборот и знаки препинания в предложениях с деепричастным оборотом. Морфологический разбор деепричастия. Особенности построения предложений с деепричастиями.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CCF" w:rsidRPr="00DE7324">
        <w:trPr>
          <w:trHeight w:val="12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 5.8. Наречие.</w:t>
            </w: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Грамматические признаки наречия. Степени сравнения наречий. Правописание наречий. Отличие наречий от слов-омонимов. </w:t>
            </w:r>
          </w:p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Морфологический разбор наречия. Употребление наречия в речи. Использование местоименных наречий для связи предложений в тексте.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CCF" w:rsidRPr="00DE7324">
        <w:trPr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 5.9.  Служебные части речи.</w:t>
            </w:r>
          </w:p>
        </w:tc>
        <w:tc>
          <w:tcPr>
            <w:tcW w:w="84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Правописание предлогов. Отличие производных предлогов 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(в течение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продолжение</w:t>
            </w:r>
            <w:proofErr w:type="gramStart"/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в</w:t>
            </w:r>
            <w:proofErr w:type="gramEnd"/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следствие</w:t>
            </w:r>
            <w:proofErr w:type="spellEnd"/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и др.)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от слов-омонимов. Употребление предлогов в составе словосочетаний. Употребление существительных с предлогами </w:t>
            </w:r>
            <w:proofErr w:type="gramStart"/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благодаря</w:t>
            </w:r>
            <w:proofErr w:type="gramEnd"/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вопреки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согласно и др.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Правописание союзов. Отличие союзов 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тоже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также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lastRenderedPageBreak/>
              <w:t>чтобы</w:t>
            </w:r>
            <w:proofErr w:type="gramStart"/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з</w:t>
            </w:r>
            <w:proofErr w:type="gramEnd"/>
            <w:r w:rsidRPr="00371A2C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  <w:t>ато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от</w:t>
            </w:r>
            <w:proofErr w:type="spellEnd"/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слов-омонимов. Употребление союзов в простом и сложном предложении. Союзы как средство связи предложений в тексте. 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Правописание частиц. Правописание частиц НЕ и НИ с разными частями речи. Частицы как средство выразительности речи. Употребление частиц в речи. </w:t>
            </w:r>
          </w:p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Правописание междометий и звукоподражаний. Знаки препинания в предложениях с междометиями. Употребление междометий в речи.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CCF" w:rsidRPr="00DE7324">
        <w:trPr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8.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Орфографические и пунктуационные правила русского языка.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9.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Отработка правил орфографии.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5CCF" w:rsidRPr="00DE7324">
        <w:trPr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Контрольная работа № 7 (по пройденным разделам и темам).</w:t>
            </w:r>
          </w:p>
          <w:p w:rsidR="00B15CCF" w:rsidRPr="00371A2C" w:rsidRDefault="00B15CCF" w:rsidP="00371A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Контрольная работа № 8 Диктант по разделу «Морфология и орфография».</w:t>
            </w:r>
          </w:p>
          <w:p w:rsidR="00B15CCF" w:rsidRPr="00371A2C" w:rsidRDefault="00B15CCF" w:rsidP="00371A2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Контрольная работа № 9. Изложение с творческим заданием.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5CCF" w:rsidRPr="00DE7324">
        <w:trPr>
          <w:trHeight w:val="40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left w:val="single" w:sz="4" w:space="0" w:color="auto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5.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CF" w:rsidRPr="00DE7324">
        <w:trPr>
          <w:trHeight w:val="419"/>
        </w:trPr>
        <w:tc>
          <w:tcPr>
            <w:tcW w:w="365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Конспектирование и устный пересказ следующих тем индивидуального задания </w:t>
            </w:r>
            <w:proofErr w:type="gramStart"/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обучающихся: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Части речи в русском языке. Принципы распределения слов по частям речи. 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Морфология как учение о частях речи и грамматических категориях. Части речи (самостоятельные и служебные). Формоизменение самостоятельных частей речи. 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Наречие и категория состояния. Переходные явления в частях речи.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Морфологические нормы. Выразительные возможности знаменательных и служебных частей речи (синонимика частей речи). Основные виды морфологических ошибок: ошибки в выборе форм рода и числа существительных; ошибки в склонении существительных, прилагательных, местоимениях, числительных; ошибки в образовании степеней сравнения прилагательных и наречий, в употреблении местоимений; ошибки в образовании и употреблении форм глаголов, причастий и деепричастий. 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Служебные части речи.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Выразительные возможности служебных частей речи.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Правописание НЕ и НИ с разными частями речи.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5CCF" w:rsidRPr="00DE7324">
        <w:tc>
          <w:tcPr>
            <w:tcW w:w="3652" w:type="dxa"/>
            <w:tcBorders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6. Синтаксис и пунктуация.</w:t>
            </w:r>
          </w:p>
        </w:tc>
        <w:tc>
          <w:tcPr>
            <w:tcW w:w="8467" w:type="dxa"/>
            <w:gridSpan w:val="2"/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36" w:type="dxa"/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CF" w:rsidRPr="00DE7324">
        <w:tc>
          <w:tcPr>
            <w:tcW w:w="365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Тема 6.1. Основные единицы синтаксиса. Словосочетание.</w:t>
            </w: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Словосочетание, предложение, сложное синтаксическое целое. Основные выразительные средства синтаксиса.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CCF" w:rsidRPr="00DE7324">
        <w:tc>
          <w:tcPr>
            <w:tcW w:w="3652" w:type="dxa"/>
            <w:vMerge/>
            <w:tcBorders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Строение словосочетания. Виды связи слов в словосочетании. Нормы построения словосочетаний. Синтаксический разбор словосочетаний. Значение словосочетания в построении предложения.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36" w:type="dxa"/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15CCF" w:rsidRPr="00DE7324">
        <w:trPr>
          <w:trHeight w:val="2957"/>
        </w:trPr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Тема 6.2. Простое предложение.</w:t>
            </w: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Виды предложений по цели высказывания; восклицательные предложения. Интонационное богатство русской речи. Логическое ударение. Прямой и обратный порядок слов. 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Второстепенные члены предложения (определение, приложение, обстоятельство, дополнение). Роль второстепенных членов предложения в построении текста.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Односоставное и неполное предложения. </w:t>
            </w:r>
            <w:r w:rsidRPr="00371A2C"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Односоставные предложения с главным членом в форме подлежащего. 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Односоставные предложения с главным членом в форме сказуемого. Предложения с однородными членами и знаки препинания в них. Однородные и неоднородные определения. Употребление однородных членов предложения в разных стилях речи. 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Предложения с обособленными и уточняющими членами. Обособление определений. Обособление приложений.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Знаки препинания при словах, грамматически не 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</w:t>
            </w: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Использование вводных слов как средства связи предложений в тексте. Знаки препинания при обращении. </w:t>
            </w:r>
            <w:r w:rsidRPr="00371A2C">
              <w:rPr>
                <w:rFonts w:ascii="Times New Roman" w:hAnsi="Times New Roman" w:cs="Times New Roman"/>
                <w:spacing w:val="-4"/>
                <w:sz w:val="28"/>
                <w:szCs w:val="28"/>
                <w:lang w:eastAsia="ar-SA"/>
              </w:rPr>
              <w:t>Знаки препинания при междометии. Употребление междометий в речи.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Способы передачи чужой речи. Знаки препинания при прямой речи. Замена прямой речи косвенной. Знаки препинания при цитатах.</w:t>
            </w:r>
          </w:p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Оформление диалога. Знаки препинания при диалоге.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CF" w:rsidRPr="00DE7324">
        <w:trPr>
          <w:trHeight w:val="3152"/>
        </w:trPr>
        <w:tc>
          <w:tcPr>
            <w:tcW w:w="3652" w:type="dxa"/>
            <w:vMerge w:val="restart"/>
            <w:tcBorders>
              <w:bottom w:val="nil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6.3. Сложное предложение.</w:t>
            </w:r>
          </w:p>
        </w:tc>
        <w:tc>
          <w:tcPr>
            <w:tcW w:w="8467" w:type="dxa"/>
            <w:gridSpan w:val="2"/>
            <w:tcBorders>
              <w:bottom w:val="nil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Сложное предложение и его виды. Сложносочиненное предложение. Употребление сложносочиненных предложений в речи.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Знаки препинания в сложносочиненном предложении.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Сложноподчиненное предложение. Использование сложноподчиненных предложений в разных типах и стилях речи. 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Знаки препинания в сложноподчиненном предложении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Бессоюзное сложное предложение. Использование бессоюзных сложных предложений в речи.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Знаки препинания в бессоюзном сложном предложении.</w:t>
            </w:r>
          </w:p>
          <w:p w:rsidR="00B15CCF" w:rsidRPr="00371A2C" w:rsidRDefault="00B15CCF" w:rsidP="00371A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Сложные предложения с комбинированной связью.</w:t>
            </w:r>
          </w:p>
        </w:tc>
        <w:tc>
          <w:tcPr>
            <w:tcW w:w="116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bottom w:val="nil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 xml:space="preserve">           2</w:t>
            </w: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CF" w:rsidRPr="00DE7324">
        <w:tc>
          <w:tcPr>
            <w:tcW w:w="365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10. Синтаксический разбор словосочетаний.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11.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Правила пунктуации в письменных текстах.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Практическое занятие № 12.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pacing w:val="-6"/>
                <w:sz w:val="28"/>
                <w:szCs w:val="28"/>
                <w:lang w:eastAsia="ar-SA"/>
              </w:rPr>
              <w:t>Синтаксический разбор и составление схем предложений.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5CCF" w:rsidRPr="00DE7324">
        <w:trPr>
          <w:trHeight w:val="372"/>
        </w:trPr>
        <w:tc>
          <w:tcPr>
            <w:tcW w:w="3652" w:type="dxa"/>
            <w:vMerge/>
            <w:tcBorders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7" w:type="dxa"/>
            <w:gridSpan w:val="2"/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№ 10. Диктант по разделу «Синтаксис и </w:t>
            </w:r>
            <w:r w:rsidRPr="0037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пунктуация».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11 (по изученным разделам и темам).</w:t>
            </w:r>
          </w:p>
        </w:tc>
        <w:tc>
          <w:tcPr>
            <w:tcW w:w="1165" w:type="dxa"/>
            <w:tcBorders>
              <w:left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6" w:type="dxa"/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B15CCF" w:rsidRPr="00DE7324">
        <w:trPr>
          <w:trHeight w:val="372"/>
        </w:trPr>
        <w:tc>
          <w:tcPr>
            <w:tcW w:w="36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Самостоятельная работа: выполнение домашних заданий по разделу № 6.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8" w:space="0" w:color="000000"/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CF" w:rsidRPr="00DE7324">
        <w:trPr>
          <w:trHeight w:val="693"/>
        </w:trPr>
        <w:tc>
          <w:tcPr>
            <w:tcW w:w="3652" w:type="dxa"/>
            <w:tcBorders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67" w:type="dxa"/>
            <w:gridSpan w:val="2"/>
            <w:tcBorders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Тематика внеаудиторной самостоятельной работы: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Подготовка сообщений к выступлению на семинаре по выбору: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Роль словосочетания в построении предложения.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Синонимия простых предложений.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Синонимия сложных предложений.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Использование сложных предложений в речи.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Систематизация знаний по синтаксису и пунктуации. Совершенствование пунктуационных и речевых умений.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Тире в простом предложении. Тире между подлежащим и сказуемым. Знаки препинания в предложениях с однородными членами. Знаки препинания в предложениях с обособленными членами. Обособление определений. Обособление обстоятельств. Знаки препинания при вводных и вставных конструкциях. Знаки препинания в предложениях с союзом (или с союзным словом) как.</w:t>
            </w:r>
          </w:p>
          <w:p w:rsidR="00B15CCF" w:rsidRPr="00371A2C" w:rsidRDefault="00B15CCF" w:rsidP="00371A2C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Пунктуация в сложном предложении. Знаки препинания в сложносочиненных предложениях, в сложноподчиненных предложениях, в бессоюзных сложных предложениях.</w:t>
            </w:r>
          </w:p>
        </w:tc>
        <w:tc>
          <w:tcPr>
            <w:tcW w:w="1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6" w:type="dxa"/>
            <w:tcBorders>
              <w:bottom w:val="single" w:sz="8" w:space="0" w:color="000000"/>
            </w:tcBorders>
          </w:tcPr>
          <w:p w:rsidR="00B15CCF" w:rsidRPr="00371A2C" w:rsidRDefault="00B15CCF" w:rsidP="00371A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15CCF" w:rsidRDefault="00B15CCF" w:rsidP="00310670">
      <w:pPr>
        <w:tabs>
          <w:tab w:val="left" w:pos="4211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Default="00B15CCF" w:rsidP="00310670">
      <w:pPr>
        <w:tabs>
          <w:tab w:val="left" w:pos="4211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Default="00B15CCF" w:rsidP="00310670">
      <w:pPr>
        <w:tabs>
          <w:tab w:val="left" w:pos="4211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Pr="00DE7324" w:rsidRDefault="00B15CCF" w:rsidP="00310670">
      <w:pPr>
        <w:tabs>
          <w:tab w:val="left" w:pos="4211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Темы проектных работ:</w:t>
      </w:r>
    </w:p>
    <w:p w:rsidR="00B15CCF" w:rsidRPr="00A235A9" w:rsidRDefault="00B15CCF" w:rsidP="00310670">
      <w:pPr>
        <w:tabs>
          <w:tab w:val="left" w:pos="4211"/>
        </w:tabs>
        <w:spacing w:line="240" w:lineRule="auto"/>
        <w:rPr>
          <w:sz w:val="28"/>
          <w:szCs w:val="28"/>
        </w:rPr>
      </w:pPr>
      <w:r w:rsidRPr="00A235A9">
        <w:rPr>
          <w:rFonts w:ascii="Times New Roman" w:hAnsi="Times New Roman" w:cs="Times New Roman"/>
          <w:sz w:val="28"/>
          <w:szCs w:val="28"/>
          <w:lang w:eastAsia="ru-RU"/>
        </w:rPr>
        <w:t>Русский язык среди других языков мира.</w:t>
      </w:r>
      <w:r w:rsidRPr="00A235A9">
        <w:rPr>
          <w:sz w:val="28"/>
          <w:szCs w:val="28"/>
        </w:rPr>
        <w:t xml:space="preserve"> </w:t>
      </w:r>
    </w:p>
    <w:p w:rsidR="00B15CCF" w:rsidRDefault="00B15CCF" w:rsidP="00310670">
      <w:pPr>
        <w:tabs>
          <w:tab w:val="left" w:pos="4211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35A9">
        <w:rPr>
          <w:rFonts w:ascii="Times New Roman" w:hAnsi="Times New Roman" w:cs="Times New Roman"/>
          <w:sz w:val="28"/>
          <w:szCs w:val="28"/>
          <w:lang w:eastAsia="ru-RU"/>
        </w:rPr>
        <w:t>Деятельность  М.В.  Ломоносова  в  развитии  и  популяризации  русского литературного языка.</w:t>
      </w:r>
    </w:p>
    <w:p w:rsidR="00B15CCF" w:rsidRPr="00A235A9" w:rsidRDefault="00B15CCF" w:rsidP="00310670">
      <w:pPr>
        <w:tabs>
          <w:tab w:val="left" w:pos="4211"/>
        </w:tabs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235A9">
        <w:rPr>
          <w:rFonts w:ascii="Times New Roman" w:hAnsi="Times New Roman" w:cs="Times New Roman"/>
          <w:sz w:val="28"/>
          <w:szCs w:val="28"/>
          <w:lang w:eastAsia="ru-RU"/>
        </w:rPr>
        <w:t>Язык и культура.</w:t>
      </w:r>
    </w:p>
    <w:p w:rsidR="00B15CCF" w:rsidRPr="00A235A9" w:rsidRDefault="00B15CCF" w:rsidP="00310670">
      <w:pPr>
        <w:tabs>
          <w:tab w:val="left" w:pos="4211"/>
        </w:tabs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235A9">
        <w:rPr>
          <w:rFonts w:ascii="Times New Roman" w:hAnsi="Times New Roman" w:cs="Times New Roman"/>
          <w:sz w:val="28"/>
          <w:szCs w:val="28"/>
          <w:lang w:eastAsia="ru-RU"/>
        </w:rPr>
        <w:t xml:space="preserve">СМИ и культура речи. </w:t>
      </w:r>
    </w:p>
    <w:p w:rsidR="00B15CCF" w:rsidRPr="00A235A9" w:rsidRDefault="00B15CCF" w:rsidP="00310670">
      <w:pPr>
        <w:tabs>
          <w:tab w:val="left" w:pos="4211"/>
        </w:tabs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A235A9">
        <w:rPr>
          <w:rFonts w:ascii="Times New Roman" w:hAnsi="Times New Roman" w:cs="Times New Roman"/>
          <w:sz w:val="28"/>
          <w:szCs w:val="28"/>
          <w:lang w:eastAsia="ru-RU"/>
        </w:rPr>
        <w:t>А.С. Пушкин – создатель современного русского литературного языка.</w:t>
      </w:r>
    </w:p>
    <w:p w:rsidR="00B15CCF" w:rsidRPr="00A235A9" w:rsidRDefault="00B15CCF" w:rsidP="00310670">
      <w:pPr>
        <w:tabs>
          <w:tab w:val="left" w:pos="4211"/>
        </w:tabs>
        <w:spacing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Pr="00F8778A" w:rsidRDefault="00B15CCF" w:rsidP="00122826">
      <w:pPr>
        <w:tabs>
          <w:tab w:val="left" w:pos="4211"/>
        </w:tabs>
        <w:rPr>
          <w:rFonts w:ascii="Times New Roman" w:hAnsi="Times New Roman" w:cs="Times New Roman"/>
          <w:sz w:val="24"/>
          <w:szCs w:val="24"/>
          <w:lang w:eastAsia="ru-RU"/>
        </w:rPr>
        <w:sectPr w:rsidR="00B15CCF" w:rsidRPr="00F8778A" w:rsidSect="003252ED">
          <w:headerReference w:type="default" r:id="rId11"/>
          <w:pgSz w:w="16838" w:h="11906" w:orient="landscape"/>
          <w:pgMar w:top="993" w:right="1134" w:bottom="1418" w:left="1134" w:header="708" w:footer="708" w:gutter="0"/>
          <w:cols w:space="720"/>
          <w:docGrid w:linePitch="360"/>
        </w:sectPr>
      </w:pPr>
    </w:p>
    <w:p w:rsidR="00B15CCF" w:rsidRPr="00C71E07" w:rsidRDefault="00B15CCF" w:rsidP="000C6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E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ТЕМАТИЧЕСКОЕ ПЛАНИРОВАНИЕ</w:t>
      </w:r>
    </w:p>
    <w:p w:rsidR="00B15CCF" w:rsidRPr="00C71E07" w:rsidRDefault="00B15CCF" w:rsidP="000C6BCE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B15CCF" w:rsidRPr="00C71E07" w:rsidRDefault="00B15CCF" w:rsidP="000C6BC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560" w:right="280" w:firstLine="708"/>
        <w:rPr>
          <w:rFonts w:ascii="Times New Roman" w:hAnsi="Times New Roman" w:cs="Times New Roman"/>
          <w:sz w:val="28"/>
          <w:szCs w:val="28"/>
        </w:rPr>
      </w:pPr>
      <w:r w:rsidRPr="00C71E07">
        <w:rPr>
          <w:rFonts w:ascii="Times New Roman" w:hAnsi="Times New Roman" w:cs="Times New Roman"/>
          <w:sz w:val="28"/>
          <w:szCs w:val="28"/>
        </w:rPr>
        <w:t xml:space="preserve">При реализации содержания  учебной дисциплины «Русский язык и литература. Русский язык» в пределах освоения ОПОП СПО на базе основного общего образования с получением среднего общего образования (ППКРС) </w:t>
      </w:r>
    </w:p>
    <w:p w:rsidR="00B15CCF" w:rsidRPr="00C71E07" w:rsidRDefault="00B15CCF" w:rsidP="000C6BCE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71E07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студентов составляет: 171 час. </w:t>
      </w:r>
    </w:p>
    <w:p w:rsidR="00B15CCF" w:rsidRPr="00C71E07" w:rsidRDefault="00B15CCF" w:rsidP="000C6BC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C71E0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71E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71E07">
        <w:rPr>
          <w:rFonts w:ascii="Times New Roman" w:hAnsi="Times New Roman" w:cs="Times New Roman"/>
          <w:sz w:val="28"/>
          <w:szCs w:val="28"/>
        </w:rPr>
        <w:t xml:space="preserve">з них – аудиторная (обязательная) нагрузка студентов, включая </w:t>
      </w:r>
    </w:p>
    <w:p w:rsidR="00B15CCF" w:rsidRPr="00C71E07" w:rsidRDefault="00B15CCF" w:rsidP="000C6BC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C71E07">
        <w:rPr>
          <w:rFonts w:ascii="Times New Roman" w:hAnsi="Times New Roman" w:cs="Times New Roman"/>
          <w:sz w:val="28"/>
          <w:szCs w:val="28"/>
        </w:rPr>
        <w:t xml:space="preserve">        практические занятия – 114 часов,</w:t>
      </w:r>
    </w:p>
    <w:p w:rsidR="00B15CCF" w:rsidRPr="00C71E07" w:rsidRDefault="00B15CCF" w:rsidP="000C6BC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rPr>
          <w:rFonts w:ascii="Times New Roman" w:hAnsi="Times New Roman" w:cs="Times New Roman"/>
          <w:sz w:val="24"/>
          <w:szCs w:val="24"/>
        </w:rPr>
      </w:pPr>
      <w:r w:rsidRPr="00C71E07">
        <w:rPr>
          <w:rFonts w:ascii="Times New Roman" w:hAnsi="Times New Roman" w:cs="Times New Roman"/>
          <w:sz w:val="28"/>
          <w:szCs w:val="28"/>
        </w:rPr>
        <w:t>внеаудиторная самостоятельная работа студентов – 57 часов.</w:t>
      </w:r>
    </w:p>
    <w:p w:rsidR="00B15CCF" w:rsidRPr="00C71E07" w:rsidRDefault="00B15CCF" w:rsidP="000C6BCE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</w:rPr>
      </w:pPr>
    </w:p>
    <w:p w:rsidR="00B15CCF" w:rsidRPr="00C71E07" w:rsidRDefault="00B15CCF" w:rsidP="000C6BCE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B15CCF" w:rsidRPr="00C71E07" w:rsidRDefault="00B15CCF" w:rsidP="00334EE8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bCs/>
          <w:sz w:val="28"/>
          <w:szCs w:val="28"/>
        </w:rPr>
      </w:pPr>
      <w:r w:rsidRPr="00C71E07">
        <w:rPr>
          <w:rFonts w:ascii="Times New Roman" w:hAnsi="Times New Roman" w:cs="Times New Roman"/>
          <w:bCs/>
          <w:sz w:val="28"/>
          <w:szCs w:val="28"/>
        </w:rPr>
        <w:t>Тематический план</w:t>
      </w:r>
      <w:bookmarkStart w:id="1" w:name="_GoBack"/>
      <w:bookmarkEnd w:id="1"/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701"/>
        <w:gridCol w:w="1985"/>
        <w:gridCol w:w="1984"/>
        <w:gridCol w:w="60"/>
        <w:gridCol w:w="2310"/>
      </w:tblGrid>
      <w:tr w:rsidR="00B15CCF" w:rsidRPr="00577EEA">
        <w:tc>
          <w:tcPr>
            <w:tcW w:w="2376" w:type="dxa"/>
            <w:vMerge w:val="restart"/>
          </w:tcPr>
          <w:p w:rsidR="00B15CCF" w:rsidRPr="00081102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раздела (</w:t>
            </w: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40" w:type="dxa"/>
            <w:gridSpan w:val="5"/>
          </w:tcPr>
          <w:p w:rsidR="00B15CCF" w:rsidRPr="00577EEA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15CCF" w:rsidRPr="00577EEA">
        <w:tc>
          <w:tcPr>
            <w:tcW w:w="2376" w:type="dxa"/>
            <w:vMerge/>
          </w:tcPr>
          <w:p w:rsidR="00B15CCF" w:rsidRPr="00577EEA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0" w:type="dxa"/>
            <w:gridSpan w:val="5"/>
          </w:tcPr>
          <w:p w:rsidR="00B15CCF" w:rsidRPr="004B04A6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учебной работы</w:t>
            </w:r>
          </w:p>
        </w:tc>
      </w:tr>
      <w:tr w:rsidR="00B15CCF" w:rsidRPr="00577EEA">
        <w:tc>
          <w:tcPr>
            <w:tcW w:w="2376" w:type="dxa"/>
            <w:vMerge/>
          </w:tcPr>
          <w:p w:rsidR="00B15CCF" w:rsidRPr="00577EEA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15CCF" w:rsidRPr="00577EEA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аудиторные занятия</w:t>
            </w:r>
          </w:p>
        </w:tc>
        <w:tc>
          <w:tcPr>
            <w:tcW w:w="1985" w:type="dxa"/>
          </w:tcPr>
          <w:p w:rsidR="00B15CCF" w:rsidRPr="004346FE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984" w:type="dxa"/>
          </w:tcPr>
          <w:p w:rsidR="00B15CCF" w:rsidRPr="00577EEA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370" w:type="dxa"/>
            <w:gridSpan w:val="2"/>
          </w:tcPr>
          <w:p w:rsidR="00B15CCF" w:rsidRPr="00577EEA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B15CCF" w:rsidRPr="00577EEA">
        <w:tc>
          <w:tcPr>
            <w:tcW w:w="2376" w:type="dxa"/>
            <w:vAlign w:val="center"/>
          </w:tcPr>
          <w:p w:rsidR="00B15CCF" w:rsidRPr="00577EEA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701" w:type="dxa"/>
            <w:vAlign w:val="center"/>
          </w:tcPr>
          <w:p w:rsidR="00B15CCF" w:rsidRPr="004346FE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B15CCF" w:rsidRPr="004346FE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B15CCF" w:rsidRPr="004346FE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B15CCF" w:rsidRPr="004346FE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CCF" w:rsidRPr="00577EEA">
        <w:tc>
          <w:tcPr>
            <w:tcW w:w="2376" w:type="dxa"/>
            <w:vAlign w:val="center"/>
          </w:tcPr>
          <w:p w:rsidR="00B15CCF" w:rsidRPr="00577EEA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 и речь. Функциональные стили речи.</w:t>
            </w:r>
          </w:p>
        </w:tc>
        <w:tc>
          <w:tcPr>
            <w:tcW w:w="1701" w:type="dxa"/>
            <w:vAlign w:val="center"/>
          </w:tcPr>
          <w:p w:rsidR="00B15CCF" w:rsidRPr="004346FE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B15CCF" w:rsidRPr="004346FE" w:rsidRDefault="00B15CCF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  <w:vAlign w:val="center"/>
          </w:tcPr>
          <w:p w:rsidR="00B15CCF" w:rsidRPr="004346FE" w:rsidRDefault="00B15CCF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gridSpan w:val="2"/>
            <w:vAlign w:val="center"/>
          </w:tcPr>
          <w:p w:rsidR="00B15CCF" w:rsidRPr="004346FE" w:rsidRDefault="00B15CCF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5CCF" w:rsidRPr="00577EEA">
        <w:tc>
          <w:tcPr>
            <w:tcW w:w="2376" w:type="dxa"/>
            <w:vAlign w:val="center"/>
          </w:tcPr>
          <w:p w:rsidR="00B15CCF" w:rsidRPr="00577EEA" w:rsidRDefault="00B15CCF" w:rsidP="00400B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Фонетика, орфоэпия, графика, орфография.</w:t>
            </w:r>
          </w:p>
          <w:p w:rsidR="00B15CCF" w:rsidRPr="00577EEA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5CCF" w:rsidRPr="000A4C47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B15CCF" w:rsidRPr="00FD132C" w:rsidRDefault="00B15CCF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B15CCF" w:rsidRPr="00FD132C" w:rsidRDefault="00B15CCF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gridSpan w:val="2"/>
            <w:vAlign w:val="center"/>
          </w:tcPr>
          <w:p w:rsidR="00B15CCF" w:rsidRPr="00FD132C" w:rsidRDefault="00B15CCF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15CCF" w:rsidRPr="00577EEA">
        <w:tc>
          <w:tcPr>
            <w:tcW w:w="2376" w:type="dxa"/>
            <w:vAlign w:val="center"/>
          </w:tcPr>
          <w:p w:rsidR="00B15CCF" w:rsidRPr="00DE0D3B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</w:t>
            </w:r>
          </w:p>
        </w:tc>
        <w:tc>
          <w:tcPr>
            <w:tcW w:w="1701" w:type="dxa"/>
            <w:vAlign w:val="center"/>
          </w:tcPr>
          <w:p w:rsidR="00B15CCF" w:rsidRPr="00F83D9C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B15CCF" w:rsidRPr="000A4C47" w:rsidRDefault="00B15CCF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B15CCF" w:rsidRPr="00E168A8" w:rsidRDefault="00B15CCF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gridSpan w:val="2"/>
            <w:vAlign w:val="center"/>
          </w:tcPr>
          <w:p w:rsidR="00B15CCF" w:rsidRPr="00E168A8" w:rsidRDefault="00B15CCF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15CCF" w:rsidRPr="00577EEA">
        <w:tc>
          <w:tcPr>
            <w:tcW w:w="2376" w:type="dxa"/>
          </w:tcPr>
          <w:p w:rsidR="00B15CCF" w:rsidRPr="00577EEA" w:rsidRDefault="00B15CCF" w:rsidP="00334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Морфемика, словообразование орфография.</w:t>
            </w:r>
          </w:p>
          <w:p w:rsidR="00B15CCF" w:rsidRPr="00577EEA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5CCF" w:rsidRPr="00092B3A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vAlign w:val="center"/>
          </w:tcPr>
          <w:p w:rsidR="00B15CCF" w:rsidRPr="00092B3A" w:rsidRDefault="00B15CCF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B15CCF" w:rsidRPr="00092B3A" w:rsidRDefault="00B15CCF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gridSpan w:val="2"/>
            <w:vAlign w:val="center"/>
          </w:tcPr>
          <w:p w:rsidR="00B15CCF" w:rsidRPr="00092B3A" w:rsidRDefault="00B15CCF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5CCF" w:rsidRPr="00577EEA">
        <w:tc>
          <w:tcPr>
            <w:tcW w:w="2376" w:type="dxa"/>
            <w:vAlign w:val="center"/>
          </w:tcPr>
          <w:p w:rsidR="00B15CCF" w:rsidRPr="00577EEA" w:rsidRDefault="00B15CCF" w:rsidP="00334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E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орфография.</w:t>
            </w:r>
          </w:p>
          <w:p w:rsidR="00B15CCF" w:rsidRPr="00577EEA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5CCF" w:rsidRPr="00092B3A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vAlign w:val="center"/>
          </w:tcPr>
          <w:p w:rsidR="00B15CCF" w:rsidRPr="00092B3A" w:rsidRDefault="00B15CCF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  <w:vAlign w:val="center"/>
          </w:tcPr>
          <w:p w:rsidR="00B15CCF" w:rsidRPr="00092B3A" w:rsidRDefault="00B15CCF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gridSpan w:val="2"/>
            <w:vAlign w:val="center"/>
          </w:tcPr>
          <w:p w:rsidR="00B15CCF" w:rsidRPr="00092B3A" w:rsidRDefault="00B15CCF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5CCF" w:rsidRPr="00577EEA">
        <w:tc>
          <w:tcPr>
            <w:tcW w:w="2376" w:type="dxa"/>
            <w:vAlign w:val="center"/>
          </w:tcPr>
          <w:p w:rsidR="00B15CCF" w:rsidRPr="00577EEA" w:rsidRDefault="00B15CCF" w:rsidP="00334E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6.Синтаксис и пунктуация.</w:t>
            </w:r>
          </w:p>
        </w:tc>
        <w:tc>
          <w:tcPr>
            <w:tcW w:w="1701" w:type="dxa"/>
            <w:vAlign w:val="center"/>
          </w:tcPr>
          <w:p w:rsidR="00B15CCF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vAlign w:val="center"/>
          </w:tcPr>
          <w:p w:rsidR="00B15CCF" w:rsidRDefault="00B15CCF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  <w:vAlign w:val="center"/>
          </w:tcPr>
          <w:p w:rsidR="00B15CCF" w:rsidRDefault="00B15CCF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gridSpan w:val="2"/>
            <w:vAlign w:val="center"/>
          </w:tcPr>
          <w:p w:rsidR="00B15CCF" w:rsidRDefault="00B15CCF" w:rsidP="00F30F2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15CCF" w:rsidRPr="00577EEA">
        <w:tc>
          <w:tcPr>
            <w:tcW w:w="2376" w:type="dxa"/>
            <w:vAlign w:val="center"/>
          </w:tcPr>
          <w:p w:rsidR="00B15CCF" w:rsidRPr="00A87E10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B15CCF" w:rsidRPr="00A87E10" w:rsidRDefault="00B15CCF" w:rsidP="00F30F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B15CCF" w:rsidRPr="00A87E10" w:rsidRDefault="00B15CCF" w:rsidP="00F30F2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044" w:type="dxa"/>
            <w:gridSpan w:val="2"/>
            <w:vAlign w:val="center"/>
          </w:tcPr>
          <w:p w:rsidR="00B15CCF" w:rsidRPr="00A87E10" w:rsidRDefault="00B15CCF" w:rsidP="00F30F2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10" w:type="dxa"/>
            <w:vAlign w:val="center"/>
          </w:tcPr>
          <w:p w:rsidR="00B15CCF" w:rsidRPr="00A87E10" w:rsidRDefault="00B15CCF" w:rsidP="00F30F2C">
            <w:pPr>
              <w:spacing w:after="0"/>
              <w:jc w:val="center"/>
              <w:rPr>
                <w:sz w:val="28"/>
                <w:szCs w:val="28"/>
              </w:rPr>
            </w:pPr>
            <w:r w:rsidRPr="00A87E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15CCF" w:rsidRPr="00A87E10">
        <w:tc>
          <w:tcPr>
            <w:tcW w:w="10416" w:type="dxa"/>
            <w:gridSpan w:val="6"/>
            <w:vAlign w:val="center"/>
          </w:tcPr>
          <w:p w:rsidR="00B15CCF" w:rsidRPr="00A87E10" w:rsidRDefault="00B15CCF" w:rsidP="00E1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CCF" w:rsidRPr="00400BD6" w:rsidRDefault="00B15CCF" w:rsidP="00E1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E10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форме экзамена.</w:t>
            </w:r>
          </w:p>
        </w:tc>
      </w:tr>
    </w:tbl>
    <w:p w:rsidR="00B15CCF" w:rsidRPr="007A34B7" w:rsidRDefault="00B15CCF" w:rsidP="000C6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5CCF" w:rsidRPr="007A34B7">
          <w:pgSz w:w="11906" w:h="16838"/>
          <w:pgMar w:top="710" w:right="560" w:bottom="962" w:left="1140" w:header="720" w:footer="720" w:gutter="0"/>
          <w:cols w:space="720" w:equalWidth="0">
            <w:col w:w="10200"/>
          </w:cols>
          <w:noEndnote/>
        </w:sectPr>
      </w:pPr>
    </w:p>
    <w:p w:rsidR="00B15CCF" w:rsidRDefault="00B15CCF" w:rsidP="00334EE8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5CCF" w:rsidRDefault="00B15CCF" w:rsidP="00D30D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ХАРАКТЕРИСТИКА ОСНОВНЫХ ВИДОВ</w:t>
      </w:r>
    </w:p>
    <w:p w:rsidR="00B15CCF" w:rsidRDefault="00B15CCF" w:rsidP="00D30D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120" w:right="1040" w:hanging="10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05F">
        <w:rPr>
          <w:rFonts w:ascii="Times New Roman" w:hAnsi="Times New Roman" w:cs="Times New Roman"/>
          <w:b/>
          <w:bCs/>
          <w:sz w:val="28"/>
          <w:szCs w:val="28"/>
        </w:rPr>
        <w:t>УЧЕБНОЙ ДЕЯТЕЛЬНОСТИ СТУДЕНТОВ</w:t>
      </w:r>
    </w:p>
    <w:p w:rsidR="00B15CCF" w:rsidRDefault="00B15CCF" w:rsidP="00D30D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120" w:right="1040" w:hanging="10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3"/>
        <w:gridCol w:w="6237"/>
      </w:tblGrid>
      <w:tr w:rsidR="00B15CCF" w:rsidRPr="00C12AB3">
        <w:tc>
          <w:tcPr>
            <w:tcW w:w="4253" w:type="dxa"/>
            <w:vAlign w:val="center"/>
          </w:tcPr>
          <w:p w:rsidR="00B15CCF" w:rsidRPr="00E448E1" w:rsidRDefault="00B15CCF" w:rsidP="00886B6D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AB3">
              <w:rPr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6237" w:type="dxa"/>
            <w:vAlign w:val="center"/>
          </w:tcPr>
          <w:p w:rsidR="00B15CCF" w:rsidRDefault="00B15CCF" w:rsidP="00886B6D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основных видов учебной деятельности студентов </w:t>
            </w:r>
          </w:p>
          <w:p w:rsidR="00B15CCF" w:rsidRPr="00E448E1" w:rsidRDefault="00B15CCF" w:rsidP="00886B6D">
            <w:pPr>
              <w:widowControl w:val="0"/>
              <w:tabs>
                <w:tab w:val="left" w:pos="598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8E1">
              <w:rPr>
                <w:rFonts w:ascii="Times New Roman" w:hAnsi="Times New Roman" w:cs="Times New Roman"/>
                <w:sz w:val="28"/>
                <w:szCs w:val="28"/>
              </w:rPr>
              <w:t>(на уровне учебных действий)</w:t>
            </w:r>
          </w:p>
        </w:tc>
      </w:tr>
      <w:tr w:rsidR="00B15CCF" w:rsidRPr="00C12AB3">
        <w:tc>
          <w:tcPr>
            <w:tcW w:w="4253" w:type="dxa"/>
          </w:tcPr>
          <w:p w:rsidR="00B15CCF" w:rsidRPr="00C12AB3" w:rsidRDefault="00B15CCF" w:rsidP="00886B6D">
            <w:pPr>
              <w:widowControl w:val="0"/>
              <w:overflowPunct w:val="0"/>
              <w:autoSpaceDE w:val="0"/>
              <w:autoSpaceDN w:val="0"/>
              <w:adjustRightInd w:val="0"/>
              <w:spacing w:before="240" w:line="36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 w:rsidRPr="00C12AB3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:rsidR="00B15CCF" w:rsidRPr="00A94DE4" w:rsidRDefault="00B15CCF" w:rsidP="0019365F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ind w:left="473" w:hanging="1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из  разных  источников  и </w:t>
            </w:r>
            <w:r w:rsidRPr="0019365F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 информацию  о  языке  как </w:t>
            </w: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развивающемся явлении, о связи языка и культуры;</w:t>
            </w:r>
          </w:p>
          <w:p w:rsidR="00B15CCF" w:rsidRPr="00D30D83" w:rsidRDefault="00B15CCF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 на  отдельных  примерах </w:t>
            </w: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взаимосвязь  языка,  культуры  и  истории  народа  —</w:t>
            </w: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 xml:space="preserve"> носителя языка; анализировать пословицы и поговорки о русском языке;</w:t>
            </w:r>
          </w:p>
          <w:p w:rsidR="00B15CCF" w:rsidRPr="00A94DE4" w:rsidRDefault="00B15CCF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составлять  связное  высказывание  (сочинение-рассуждение) в устной или письменной форме;</w:t>
            </w:r>
          </w:p>
          <w:p w:rsidR="00B15CCF" w:rsidRPr="00A94DE4" w:rsidRDefault="00B15CCF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 примеры,  которые  доказывают,  что изучение  языка  позволяет  лучше  узнать  историю  и </w:t>
            </w: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культуру страны.</w:t>
            </w:r>
          </w:p>
          <w:p w:rsidR="00B15CCF" w:rsidRPr="00D30D83" w:rsidRDefault="00B15CCF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 тему,  основную  мысль  текстов  о  роли </w:t>
            </w: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 xml:space="preserve">русского языка в жизни общества; </w:t>
            </w:r>
          </w:p>
          <w:p w:rsidR="00B15CCF" w:rsidRPr="00D30D83" w:rsidRDefault="00B15CCF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вычитывать  разные  виды  информации;  проводить </w:t>
            </w:r>
            <w:r w:rsidRPr="00D30D83">
              <w:rPr>
                <w:rFonts w:ascii="Times New Roman" w:hAnsi="Times New Roman" w:cs="Times New Roman"/>
                <w:sz w:val="28"/>
                <w:szCs w:val="28"/>
              </w:rPr>
              <w:t xml:space="preserve">языковой  разбор  тексов;  извлекать  информацию  из разных </w:t>
            </w:r>
            <w:r w:rsidRPr="00D30D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источников (таблиц, схем),</w:t>
            </w:r>
          </w:p>
          <w:p w:rsidR="00B15CCF" w:rsidRPr="00A94DE4" w:rsidRDefault="00B15CCF" w:rsidP="00A94D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преобразовывать  информацию;  строить рассуждение о роли русского языка в жизни человека.</w:t>
            </w:r>
          </w:p>
        </w:tc>
      </w:tr>
      <w:tr w:rsidR="00B15CCF" w:rsidRPr="00C12AB3">
        <w:tc>
          <w:tcPr>
            <w:tcW w:w="4253" w:type="dxa"/>
          </w:tcPr>
          <w:p w:rsidR="00B15CCF" w:rsidRPr="00C12AB3" w:rsidRDefault="00B15CCF" w:rsidP="00A94DE4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 и речь. Функциональные стили речи.</w:t>
            </w:r>
          </w:p>
        </w:tc>
        <w:tc>
          <w:tcPr>
            <w:tcW w:w="6237" w:type="dxa"/>
          </w:tcPr>
          <w:p w:rsidR="00B15CCF" w:rsidRPr="005472D7" w:rsidRDefault="00B15CCF" w:rsidP="005472D7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 читать    текст,  определять  тему, формулировать  основную  мысль  художественных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текстов, функциональный тип речи; </w:t>
            </w:r>
          </w:p>
          <w:p w:rsidR="00B15CCF" w:rsidRDefault="00B15CCF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вычитывать разные виды информации;</w:t>
            </w:r>
          </w:p>
          <w:p w:rsidR="00B15CCF" w:rsidRPr="005472D7" w:rsidRDefault="00B15CCF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характеризовать  средства  и  способы  связи предложений в тексте;</w:t>
            </w:r>
          </w:p>
          <w:p w:rsidR="00B15CCF" w:rsidRPr="005472D7" w:rsidRDefault="00B15CCF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 лингвостилистический   анализ  текста;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определять  авторскую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зицию  в  тексте;  высказывать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свою точку зрения по проблеме текста;</w:t>
            </w:r>
          </w:p>
          <w:p w:rsidR="00B15CCF" w:rsidRPr="005472D7" w:rsidRDefault="00B15CCF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характеризовать  изобразительно-выразительные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языка,  указывать  их  роль  в  идейно-художественном содержании текста; </w:t>
            </w:r>
          </w:p>
          <w:p w:rsidR="00B15CCF" w:rsidRPr="005472D7" w:rsidRDefault="00B15CCF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составлять  связное  высказывание  устной  и  письменной  форме  на  основе проанализи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рованных  текстов;  определять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текста;</w:t>
            </w:r>
          </w:p>
          <w:p w:rsidR="00B15CCF" w:rsidRPr="005472D7" w:rsidRDefault="00B15CCF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 речь  с  точки  зрения  правильности,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точности,  выразительности,  уместности  употребления языковых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средств;</w:t>
            </w:r>
          </w:p>
          <w:p w:rsidR="00B15CCF" w:rsidRPr="005472D7" w:rsidRDefault="00B15CCF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 примеры  по  теме  из  изучаемых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художественных произведений.</w:t>
            </w:r>
          </w:p>
          <w:p w:rsidR="00B15CCF" w:rsidRPr="005472D7" w:rsidRDefault="00B15CCF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 чужие  и  собственные  речевые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высказывания  разной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функциональной  направленности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с  точки  зрения  соответствия  их  коммуникативным задачам и нормам современного русского литературного языка; </w:t>
            </w:r>
          </w:p>
          <w:p w:rsidR="00B15CCF" w:rsidRPr="005472D7" w:rsidRDefault="00B15CCF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исправлять  речевые  недостатки,  редактировать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текст; </w:t>
            </w:r>
          </w:p>
          <w:p w:rsidR="00B15CCF" w:rsidRPr="005472D7" w:rsidRDefault="00B15CCF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выступать  перед  аудиторией  сверстников  с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небольшими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информационными  сообщениями,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докладами на учебно-научную тему; </w:t>
            </w:r>
          </w:p>
          <w:p w:rsidR="00B15CCF" w:rsidRPr="005472D7" w:rsidRDefault="00B15CCF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 и  сравнивать  русский  речевой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этикет с речевым  этике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 отдельных народов России и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мира.</w:t>
            </w:r>
          </w:p>
          <w:p w:rsidR="00B15CCF" w:rsidRPr="005472D7" w:rsidRDefault="00B15CCF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</w:t>
            </w: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тексты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 функциональных  стилей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(экстралингвистические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особенности,  лингвистические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особенности  на  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  употребления  лексических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средств, типичных синтаксических конструкций);</w:t>
            </w:r>
          </w:p>
          <w:p w:rsidR="00B15CCF" w:rsidRPr="005472D7" w:rsidRDefault="00B15CCF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анализировать  тексты  разных  жанров  научног</w:t>
            </w:r>
            <w:proofErr w:type="gramStart"/>
            <w:r w:rsidRPr="00A94D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5472D7">
              <w:rPr>
                <w:rFonts w:ascii="Times New Roman" w:hAnsi="Times New Roman" w:cs="Times New Roman"/>
                <w:sz w:val="28"/>
                <w:szCs w:val="28"/>
              </w:rPr>
              <w:t xml:space="preserve">учебно-научного), 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публицистического,  официально-делового стилей, разговорной речи; </w:t>
            </w:r>
          </w:p>
          <w:p w:rsidR="00B15CCF" w:rsidRPr="005472D7" w:rsidRDefault="00B15CCF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 устные  и  письменные  высказывания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разных стилей, жанров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типов речи (отзыв, сообщение,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доклад;  интервь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ю,  репортаж  эссе;  расписка,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доверенность, заявление; рассказ, беседа, спор;</w:t>
            </w:r>
            <w:proofErr w:type="gramEnd"/>
          </w:p>
          <w:p w:rsidR="00B15CCF" w:rsidRPr="005472D7" w:rsidRDefault="00B15CCF" w:rsidP="00A94DE4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DE4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тексты разных функциональных типов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и  стилей;  осуществлят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информационную  переработку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текста,  создавать  вторич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 текст,  используя  разные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виды  переработки  текста  (план,  тезисы,  конспе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кт, </w:t>
            </w:r>
            <w:r w:rsidRPr="005472D7">
              <w:rPr>
                <w:rFonts w:ascii="Times New Roman" w:hAnsi="Times New Roman" w:cs="Times New Roman"/>
                <w:sz w:val="28"/>
                <w:szCs w:val="28"/>
              </w:rPr>
              <w:t>реферат, аннотацию, рецензию).</w:t>
            </w:r>
          </w:p>
        </w:tc>
      </w:tr>
      <w:tr w:rsidR="00B15CCF" w:rsidRPr="00C12AB3">
        <w:tc>
          <w:tcPr>
            <w:tcW w:w="4253" w:type="dxa"/>
          </w:tcPr>
          <w:p w:rsidR="00B15CCF" w:rsidRPr="00172D3E" w:rsidRDefault="00B15CCF" w:rsidP="00886B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Фонетика, орфоэпия, графика, орфография.</w:t>
            </w:r>
          </w:p>
        </w:tc>
        <w:tc>
          <w:tcPr>
            <w:tcW w:w="6237" w:type="dxa"/>
            <w:vAlign w:val="bottom"/>
          </w:tcPr>
          <w:p w:rsidR="00B15CCF" w:rsidRPr="00CF62A8" w:rsidRDefault="00B15CCF" w:rsidP="00CF62A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Проводить  фонетический  разбор;  извлекать необходимую  информацию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 таблиц,  схем  учебника  по </w:t>
            </w: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изучаемой теме;</w:t>
            </w:r>
          </w:p>
          <w:p w:rsidR="00B15CCF" w:rsidRPr="00CF62A8" w:rsidRDefault="00B15CCF" w:rsidP="00CF62A8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</w:t>
            </w:r>
            <w:proofErr w:type="gramStart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B15CCF" w:rsidRPr="00CF62A8" w:rsidRDefault="00B15CCF" w:rsidP="00CF62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мультимедийных  орфоэпических  словарей  </w:t>
            </w:r>
            <w:proofErr w:type="spellStart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исправочников</w:t>
            </w:r>
            <w:proofErr w:type="spellEnd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;  использовать  её  </w:t>
            </w:r>
            <w:proofErr w:type="gramStart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  различных  </w:t>
            </w:r>
            <w:proofErr w:type="spellStart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видахдеятельности</w:t>
            </w:r>
            <w:proofErr w:type="spellEnd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5CCF" w:rsidRPr="00CF62A8" w:rsidRDefault="00B15CCF" w:rsidP="00CF62A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строить рассуждения с целью анализа проделанной работы;  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лять  круг  орфографических  и </w:t>
            </w: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правил,  по  которым  следует </w:t>
            </w: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ориентироваться в конкретном случае;</w:t>
            </w:r>
          </w:p>
          <w:p w:rsidR="00B15CCF" w:rsidRPr="00CF62A8" w:rsidRDefault="00B15CCF" w:rsidP="00CF62A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 операции  синтеза  и  анализа  с  целью обобщения признаков, характеристик, фактов и т.д.;</w:t>
            </w:r>
          </w:p>
          <w:p w:rsidR="00B15CCF" w:rsidRPr="00CF62A8" w:rsidRDefault="00B15CCF" w:rsidP="00CF62A8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</w:t>
            </w:r>
            <w:proofErr w:type="gramStart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B15CCF" w:rsidRPr="001C03B6" w:rsidRDefault="00B15CCF" w:rsidP="00CF62A8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250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орфоэпических  словарей  и  справочников;  </w:t>
            </w:r>
            <w:proofErr w:type="spellStart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опознаватьосновные</w:t>
            </w:r>
            <w:proofErr w:type="spellEnd"/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выразительные средства фонетики (звукопись).</w:t>
            </w:r>
          </w:p>
        </w:tc>
      </w:tr>
      <w:tr w:rsidR="00B15CCF" w:rsidRPr="00C12AB3">
        <w:trPr>
          <w:trHeight w:val="844"/>
        </w:trPr>
        <w:tc>
          <w:tcPr>
            <w:tcW w:w="4253" w:type="dxa"/>
          </w:tcPr>
          <w:p w:rsidR="00B15CCF" w:rsidRPr="00C7659B" w:rsidRDefault="00B15CCF" w:rsidP="00CF62A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Лексикология и фразеология.</w:t>
            </w:r>
          </w:p>
        </w:tc>
        <w:tc>
          <w:tcPr>
            <w:tcW w:w="6237" w:type="dxa"/>
          </w:tcPr>
          <w:p w:rsidR="00B15CCF" w:rsidRPr="00E15D02" w:rsidRDefault="00B15CCF" w:rsidP="00CF62A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Аргументировать  различие  лексического  и грамматического  значений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слова;  опознавать  основные </w:t>
            </w: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выразительные  средст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 лексики  и  фразеологии  в </w:t>
            </w: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>публицистической  и  худ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ожественной  речи  и  оценивать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их;</w:t>
            </w:r>
          </w:p>
          <w:p w:rsidR="00B15CCF" w:rsidRPr="00E15D02" w:rsidRDefault="00B15CCF" w:rsidP="00CF62A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  особенности употребления лексических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дств  в  т</w:t>
            </w:r>
            <w:proofErr w:type="gramEnd"/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екстах  научного  и  официально-делового стилей  речи;  извлекат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 необходимую  информацию  из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лексических  словарей  разно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 типа  (толкового  словаря,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словарей  синонимов,  антонимо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в,  устаревших  слов,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иностранных  слов,  фразеоло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гического  словаря  и  др.)  и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справочников,  в  том  числе  мультимедийных; использовать  эту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нформацию  в  различных  видах деятельности; </w:t>
            </w:r>
          </w:p>
          <w:p w:rsidR="00B15CCF" w:rsidRPr="00E15D02" w:rsidRDefault="00B15CCF" w:rsidP="00CF62A8">
            <w:pPr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2A8">
              <w:rPr>
                <w:rFonts w:ascii="Times New Roman" w:hAnsi="Times New Roman" w:cs="Times New Roman"/>
                <w:sz w:val="28"/>
                <w:szCs w:val="28"/>
              </w:rPr>
              <w:t xml:space="preserve">познавать основные виды тропов, построенных на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переносном  значении  слова  (метафора,  эпитет, олицетворение);</w:t>
            </w:r>
          </w:p>
        </w:tc>
      </w:tr>
      <w:tr w:rsidR="00B15CCF" w:rsidRPr="00C12AB3">
        <w:tc>
          <w:tcPr>
            <w:tcW w:w="4253" w:type="dxa"/>
          </w:tcPr>
          <w:p w:rsidR="00B15CCF" w:rsidRPr="00172D3E" w:rsidRDefault="00B15CCF" w:rsidP="00886B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словообразование, орфография.</w:t>
            </w:r>
          </w:p>
        </w:tc>
        <w:tc>
          <w:tcPr>
            <w:tcW w:w="6237" w:type="dxa"/>
          </w:tcPr>
          <w:p w:rsidR="00B15CCF" w:rsidRPr="00E15D02" w:rsidRDefault="00B15CCF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Опознавать,  наблюдать  изучаемое  языковое явление, извлекать его из текста; </w:t>
            </w:r>
          </w:p>
          <w:p w:rsidR="00B15CCF" w:rsidRPr="00E15D02" w:rsidRDefault="00B15CCF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1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морфемный </w:t>
            </w: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словообразовательный, этимологический, орфографический анализ;</w:t>
            </w:r>
          </w:p>
          <w:p w:rsidR="00B15CCF" w:rsidRPr="00E15D02" w:rsidRDefault="00B15CCF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из  таблиц, схем учебника по изучаемой теме; </w:t>
            </w:r>
          </w:p>
          <w:p w:rsidR="00B15CCF" w:rsidRPr="00E15D02" w:rsidRDefault="00B15CCF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характеризовать  словообразовательные цепочки и словообразовательные  гнёзда,  устанавливая  смысловую и структурную связь однокоренных слов;</w:t>
            </w:r>
          </w:p>
          <w:p w:rsidR="00B15CCF" w:rsidRPr="00E15D02" w:rsidRDefault="00B15CCF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 xml:space="preserve">опознавать  основные  выразительные  средства словообразования  в  художественной  речи  и  </w:t>
            </w:r>
            <w:proofErr w:type="spellStart"/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оцениватьих</w:t>
            </w:r>
            <w:proofErr w:type="spellEnd"/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5CCF" w:rsidRPr="00E15D02" w:rsidRDefault="00B15CCF" w:rsidP="00E15D02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</w:t>
            </w:r>
            <w:proofErr w:type="gramStart"/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B15CCF" w:rsidRPr="00E15D02" w:rsidRDefault="00B15CCF" w:rsidP="00E15D02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743" w:right="34" w:hanging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морфемных,  словообразовательных  и  этимологических словарей и справочников, в том числе мультимедийных;</w:t>
            </w:r>
          </w:p>
          <w:p w:rsidR="00B15CCF" w:rsidRPr="00E15D02" w:rsidRDefault="00B15CCF" w:rsidP="00E15D02">
            <w:pPr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spacing w:line="36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15D02">
              <w:rPr>
                <w:rFonts w:ascii="Times New Roman" w:hAnsi="Times New Roman" w:cs="Times New Roman"/>
                <w:sz w:val="28"/>
                <w:szCs w:val="28"/>
              </w:rPr>
              <w:t>использовать  этимологическую  справку  для объяснения  правописания  и  лексического  значения слова.</w:t>
            </w:r>
          </w:p>
        </w:tc>
      </w:tr>
      <w:tr w:rsidR="00B15CCF" w:rsidRPr="00C12AB3">
        <w:tc>
          <w:tcPr>
            <w:tcW w:w="4253" w:type="dxa"/>
          </w:tcPr>
          <w:p w:rsidR="00B15CCF" w:rsidRPr="00E1447A" w:rsidRDefault="00B15CCF" w:rsidP="00886B6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Морфология и орфография.</w:t>
            </w:r>
          </w:p>
        </w:tc>
        <w:tc>
          <w:tcPr>
            <w:tcW w:w="6237" w:type="dxa"/>
          </w:tcPr>
          <w:p w:rsidR="00B15CCF" w:rsidRPr="0059125A" w:rsidRDefault="00B15CCF" w:rsidP="0059125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Опознавать,  наблюдать  изучаемое  языковое явление,  извлекать  его  из 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кста,  анализировать  с  точки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зрения </w:t>
            </w:r>
            <w:proofErr w:type="spell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текстообразующей</w:t>
            </w:r>
            <w:proofErr w:type="spell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 роли; </w:t>
            </w:r>
          </w:p>
          <w:p w:rsidR="00B15CCF" w:rsidRPr="0059125A" w:rsidRDefault="00B15CCF" w:rsidP="0059125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проводить  морфологический,  орфографический, пунктуационный анализ;</w:t>
            </w:r>
          </w:p>
          <w:p w:rsidR="00B15CCF" w:rsidRPr="0059125A" w:rsidRDefault="00B15CCF" w:rsidP="0059125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извлекать  необходимую  информацию  из  таблиц, схем учебника по изучаем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теме; строить рассуждения с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целью анализа проделанной работы;</w:t>
            </w:r>
          </w:p>
          <w:p w:rsidR="00B15CCF" w:rsidRPr="0059125A" w:rsidRDefault="00B15CCF" w:rsidP="0059125A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 круг  </w:t>
            </w:r>
            <w:proofErr w:type="gram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орфографических</w:t>
            </w:r>
            <w:proofErr w:type="gram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</w:p>
          <w:p w:rsidR="00B15CCF" w:rsidRPr="0059125A" w:rsidRDefault="00B15CCF" w:rsidP="0059125A">
            <w:pPr>
              <w:widowControl w:val="0"/>
              <w:tabs>
                <w:tab w:val="left" w:pos="743"/>
              </w:tabs>
              <w:autoSpaceDE w:val="0"/>
              <w:autoSpaceDN w:val="0"/>
              <w:adjustRightInd w:val="0"/>
              <w:spacing w:after="0"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пунктуационных  правил,  по  которым  следует ориентироваться в конкретном случае;</w:t>
            </w:r>
          </w:p>
          <w:p w:rsidR="00B15CCF" w:rsidRPr="0059125A" w:rsidRDefault="00B15CCF" w:rsidP="0059125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проводить  операции  синтеза  и  анализа  с  целью обобщения  признаков, 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рактеристик,  фактов  и  т.д.;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подбирать  примеры  по 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из  художественных  текстов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изучаемых произведений; </w:t>
            </w:r>
          </w:p>
          <w:p w:rsidR="00B15CCF" w:rsidRPr="0059125A" w:rsidRDefault="00B15CCF" w:rsidP="0059125A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составлять монологическое высказывание в устной или  письменной 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рме  на  лингвистическую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нализировать</w:t>
            </w:r>
            <w:proofErr w:type="spell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  текст  с  целью  обнаружения  изученных</w:t>
            </w:r>
          </w:p>
          <w:p w:rsidR="00B15CCF" w:rsidRPr="0059125A" w:rsidRDefault="00B15CCF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понятий (категорий), орфограмм, </w:t>
            </w:r>
            <w:proofErr w:type="spell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15CCF" w:rsidRPr="0059125A" w:rsidRDefault="00B15CCF" w:rsidP="0059125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</w:t>
            </w:r>
            <w:proofErr w:type="gram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B15CCF" w:rsidRPr="0059125A" w:rsidRDefault="00B15CCF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мультимедийных  словарей 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правочников  по правописанию;  использовать эту информацию в процессе </w:t>
            </w:r>
          </w:p>
          <w:p w:rsidR="00B15CCF" w:rsidRPr="00E3677C" w:rsidRDefault="00B15CCF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письма;  определять  роль  слов  разных  частей  речи  в </w:t>
            </w:r>
            <w:proofErr w:type="spell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стообразовании</w:t>
            </w:r>
            <w:proofErr w:type="spell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5CCF" w:rsidRPr="00C12AB3">
        <w:tc>
          <w:tcPr>
            <w:tcW w:w="4253" w:type="dxa"/>
          </w:tcPr>
          <w:p w:rsidR="00B15CCF" w:rsidRPr="00CC1543" w:rsidRDefault="00B15CCF" w:rsidP="00886B6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right="10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Синтаксис и пунктуация.</w:t>
            </w:r>
          </w:p>
        </w:tc>
        <w:tc>
          <w:tcPr>
            <w:tcW w:w="6237" w:type="dxa"/>
          </w:tcPr>
          <w:p w:rsidR="00B15CCF" w:rsidRPr="0059125A" w:rsidRDefault="00B15CCF" w:rsidP="0059125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Опознавать,  наблюдать  изучаемое  языковое явление,  извлекать  его  из 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кста,  анализировать  с  точки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зрения  </w:t>
            </w:r>
            <w:proofErr w:type="spell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текстообразующ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роли,  проводить  языковой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разбор  (фонетичес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кий,  лексический,  морфемный,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словообразователь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ный,  этимологический,  морфоло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гический,  синтаксиче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ский,  орфографический,  пункту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ационный); </w:t>
            </w:r>
            <w:proofErr w:type="gramEnd"/>
          </w:p>
          <w:p w:rsidR="00B15CCF" w:rsidRPr="0059125A" w:rsidRDefault="00B15CCF" w:rsidP="0059125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комментировать ответы товарищей;</w:t>
            </w:r>
          </w:p>
          <w:p w:rsidR="00B15CCF" w:rsidRPr="0059125A" w:rsidRDefault="00B15CCF" w:rsidP="0059125A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из  таблиц, схем учебника по изучаемой теме; строить рассуждения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целью  анализа  проделанной  работы;  определять  круг </w:t>
            </w:r>
          </w:p>
          <w:p w:rsidR="00B15CCF" w:rsidRPr="0059125A" w:rsidRDefault="00B15CCF" w:rsidP="00B547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орфографических и пунктуационных правил, по которым следует  ориентироваться  в  конкретном  случае; анализировать  текст  с  целью  обнаружения  изученных понятий (категорий), орфограмм, </w:t>
            </w:r>
            <w:proofErr w:type="spell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5CCF" w:rsidRPr="00B54780" w:rsidRDefault="00B15CCF" w:rsidP="0059125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 синтаксические  конструкции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(словосочетания, 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ложения)  по  опорным  словам,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схемам,  по  заданн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ым  темам,  соблюдая  основные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синтаксические нормы; </w:t>
            </w:r>
          </w:p>
          <w:p w:rsidR="00B15CCF" w:rsidRPr="00B54780" w:rsidRDefault="00B15CCF" w:rsidP="0059125A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 операции  синтеза  и  анализа  с  целью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обобщения  признаков, 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рактеристик,  фактов  и  т.д.;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подбирать  примеры  по 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 из  художественных  текстов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 xml:space="preserve">изучаемых произведений; </w:t>
            </w:r>
          </w:p>
          <w:p w:rsidR="00B15CCF" w:rsidRPr="0059125A" w:rsidRDefault="00B15CCF" w:rsidP="00B547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 роль  синтаксических  конструкций  в </w:t>
            </w:r>
            <w:proofErr w:type="spell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текстообразовании</w:t>
            </w:r>
            <w:proofErr w:type="spellEnd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;  находить  в  тексте  </w:t>
            </w:r>
            <w:r w:rsidRPr="005912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стилистические фигуры;</w:t>
            </w:r>
          </w:p>
          <w:p w:rsidR="00B15CCF" w:rsidRPr="00B54780" w:rsidRDefault="00B15CCF" w:rsidP="0059125A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 связное  высказывание  (сочинение)  на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 xml:space="preserve">лингвистическую тему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устной и письменной форме по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теме занятия;</w:t>
            </w:r>
          </w:p>
          <w:p w:rsidR="00B15CCF" w:rsidRPr="0059125A" w:rsidRDefault="00B15CCF" w:rsidP="00B54780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извлекать  необходимую  информацию  </w:t>
            </w:r>
            <w:proofErr w:type="gram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B15CCF" w:rsidRPr="0059125A" w:rsidRDefault="00B15CCF" w:rsidP="00B547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 w:hanging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мультимедийных  словарей  и  справочников  по правописанию;  использовать  эту информацию в процессе </w:t>
            </w:r>
          </w:p>
          <w:p w:rsidR="00B15CCF" w:rsidRPr="0059125A" w:rsidRDefault="00B15CCF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письма; </w:t>
            </w:r>
          </w:p>
          <w:p w:rsidR="00B15CCF" w:rsidRPr="0059125A" w:rsidRDefault="00B15CCF" w:rsidP="00B5478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производить  синонимическую  замену </w:t>
            </w:r>
          </w:p>
          <w:p w:rsidR="00B15CCF" w:rsidRPr="0059125A" w:rsidRDefault="00B15CCF" w:rsidP="0059125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синтаксических конструкций; </w:t>
            </w:r>
          </w:p>
          <w:p w:rsidR="00B15CCF" w:rsidRPr="00B54780" w:rsidRDefault="00B15CCF" w:rsidP="0059125A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монологическое высказывание в устной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или письменной форме на лингвистическую тему;</w:t>
            </w:r>
          </w:p>
          <w:p w:rsidR="00B15CCF" w:rsidRPr="0059125A" w:rsidRDefault="00B15CCF" w:rsidP="00B54780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пунктуационно  оформлять  предложения  </w:t>
            </w:r>
            <w:proofErr w:type="gramStart"/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B15CCF" w:rsidRPr="0059125A" w:rsidRDefault="00B15CCF" w:rsidP="00B547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>разными смысловыми отрезками; определять роль знаков препинания в простых и сложных предложениях;</w:t>
            </w:r>
          </w:p>
          <w:p w:rsidR="00B15CCF" w:rsidRPr="00B54780" w:rsidRDefault="00B15CCF" w:rsidP="0059125A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125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 схемы  предложений,  конструировать </w:t>
            </w:r>
            <w:r w:rsidRPr="00B54780">
              <w:rPr>
                <w:rFonts w:ascii="Times New Roman" w:hAnsi="Times New Roman" w:cs="Times New Roman"/>
                <w:sz w:val="28"/>
                <w:szCs w:val="28"/>
              </w:rPr>
              <w:t>предложения по схемам.</w:t>
            </w:r>
          </w:p>
        </w:tc>
      </w:tr>
    </w:tbl>
    <w:p w:rsidR="00B15CCF" w:rsidRPr="009E48E6" w:rsidRDefault="00B15CCF" w:rsidP="00D30D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B15CCF" w:rsidRPr="009E48E6">
          <w:pgSz w:w="11906" w:h="16838"/>
          <w:pgMar w:top="710" w:right="560" w:bottom="1106" w:left="1140" w:header="720" w:footer="720" w:gutter="0"/>
          <w:cols w:space="720" w:equalWidth="0">
            <w:col w:w="10200"/>
          </w:cols>
          <w:noEndnote/>
        </w:sectPr>
      </w:pPr>
    </w:p>
    <w:p w:rsidR="00B15CCF" w:rsidRPr="00B330C9" w:rsidRDefault="00B15CCF" w:rsidP="00D57B7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40"/>
        <w:rPr>
          <w:rFonts w:ascii="Times New Roman" w:hAnsi="Times New Roman" w:cs="Times New Roman"/>
          <w:sz w:val="28"/>
          <w:szCs w:val="28"/>
        </w:rPr>
      </w:pPr>
      <w:bookmarkStart w:id="2" w:name="page51"/>
      <w:bookmarkStart w:id="3" w:name="page57"/>
      <w:bookmarkEnd w:id="2"/>
      <w:bookmarkEnd w:id="3"/>
      <w:r w:rsidRPr="00B330C9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УЧЕБНО-МЕТОДИЧЕСКОЕ И МАТЕРИАЛЬНО-ТЕХНИЧЕСКОЕ ОБЕСПЕЧЕНИЕ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УЧЕБНОЙ ДИСЦИПЛИНЫ «РУССКИЙ ЯЗЫК и ЛИТКРАТУРА. РУССКИЙ ЯЗЫК</w:t>
      </w:r>
      <w:r w:rsidRPr="00B330C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15CCF" w:rsidRPr="00703F5C" w:rsidRDefault="00B15CCF" w:rsidP="00D57B71">
      <w:pPr>
        <w:widowControl w:val="0"/>
        <w:overflowPunct w:val="0"/>
        <w:autoSpaceDE w:val="0"/>
        <w:autoSpaceDN w:val="0"/>
        <w:adjustRightInd w:val="0"/>
        <w:spacing w:line="36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  <w:lang w:eastAsia="ru-RU"/>
        </w:rPr>
        <w:t>Помещение  кабинета    удовлетворяет  требованиям  Санитарн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703F5C">
        <w:rPr>
          <w:rFonts w:ascii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703F5C">
        <w:rPr>
          <w:rFonts w:ascii="Times New Roman" w:hAnsi="Times New Roman" w:cs="Times New Roman"/>
          <w:sz w:val="28"/>
          <w:szCs w:val="28"/>
          <w:lang w:eastAsia="ru-RU"/>
        </w:rPr>
        <w:t xml:space="preserve">пидемиологических  правил  и  нормативов  (СанПиН  2.4.2  №  178 -02)  и оснащено:  </w:t>
      </w:r>
    </w:p>
    <w:p w:rsidR="00B15CCF" w:rsidRPr="00703F5C" w:rsidRDefault="00B15CCF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  <w:lang w:eastAsia="ru-RU"/>
        </w:rPr>
        <w:t>МАТЕРИАЛЬНО- ТЕХНИЧЕСКОЕ ОСНАЩЕНИЕ:</w:t>
      </w:r>
    </w:p>
    <w:p w:rsidR="00B15CCF" w:rsidRPr="00703F5C" w:rsidRDefault="00B15CCF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  <w:lang w:eastAsia="ru-RU"/>
        </w:rPr>
        <w:t>-  ученические столы – 14 шт.</w:t>
      </w:r>
    </w:p>
    <w:p w:rsidR="00B15CCF" w:rsidRPr="00703F5C" w:rsidRDefault="00B15CCF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03F5C">
        <w:rPr>
          <w:rFonts w:ascii="Times New Roman" w:hAnsi="Times New Roman" w:cs="Times New Roman"/>
          <w:sz w:val="28"/>
          <w:szCs w:val="28"/>
        </w:rPr>
        <w:t xml:space="preserve"> стулья для учащихся  -  28 штук;</w:t>
      </w:r>
    </w:p>
    <w:p w:rsidR="00B15CCF" w:rsidRPr="00703F5C" w:rsidRDefault="00B15CCF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03F5C">
        <w:rPr>
          <w:rFonts w:ascii="Times New Roman" w:hAnsi="Times New Roman" w:cs="Times New Roman"/>
          <w:sz w:val="28"/>
          <w:szCs w:val="28"/>
        </w:rPr>
        <w:t>доска ученическая  -  1 штука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CCF" w:rsidRPr="00703F5C" w:rsidRDefault="00B15CCF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</w:rPr>
        <w:t>-  стол письменный для учителя  - 1 штука;</w:t>
      </w:r>
    </w:p>
    <w:p w:rsidR="00B15CCF" w:rsidRPr="00703F5C" w:rsidRDefault="00B15CCF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-  стул для учителя  -  1 штука;</w:t>
      </w:r>
    </w:p>
    <w:p w:rsidR="00B15CCF" w:rsidRPr="00703F5C" w:rsidRDefault="00B15CCF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</w:rPr>
        <w:t>- компьютерный стол – 1 штука;</w:t>
      </w:r>
    </w:p>
    <w:p w:rsidR="00B15CCF" w:rsidRPr="00703F5C" w:rsidRDefault="00B15CCF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</w:rPr>
        <w:t xml:space="preserve"> - система пожарной сигнализации;</w:t>
      </w:r>
    </w:p>
    <w:p w:rsidR="00B15CCF" w:rsidRPr="00703F5C" w:rsidRDefault="00B15CCF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средства пожаротушения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703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03F5C">
        <w:rPr>
          <w:rFonts w:ascii="Times New Roman" w:hAnsi="Times New Roman" w:cs="Times New Roman"/>
          <w:sz w:val="28"/>
          <w:szCs w:val="28"/>
        </w:rPr>
        <w:t>огнетушитель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3F5C">
        <w:rPr>
          <w:rFonts w:ascii="Times New Roman" w:hAnsi="Times New Roman" w:cs="Times New Roman"/>
          <w:sz w:val="28"/>
          <w:szCs w:val="28"/>
        </w:rPr>
        <w:t xml:space="preserve"> – 1 штука;</w:t>
      </w:r>
    </w:p>
    <w:p w:rsidR="00B15CCF" w:rsidRPr="00703F5C" w:rsidRDefault="00B15CCF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- система отопления центральная;</w:t>
      </w:r>
    </w:p>
    <w:p w:rsidR="00B15CCF" w:rsidRPr="00703F5C" w:rsidRDefault="00B15CCF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- книжный шкаф – 2 штуки;</w:t>
      </w:r>
    </w:p>
    <w:p w:rsidR="00B15CCF" w:rsidRPr="00703F5C" w:rsidRDefault="00B15CCF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- книжная полка  - 1 штука;</w:t>
      </w:r>
    </w:p>
    <w:p w:rsidR="00B15CCF" w:rsidRPr="00703F5C" w:rsidRDefault="00B15CCF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- полка для телевизора  -  1 штука;</w:t>
      </w:r>
    </w:p>
    <w:p w:rsidR="00B15CCF" w:rsidRDefault="00B15CCF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</w:rPr>
        <w:t>- телевизор «Рубин» - 1 штука.</w:t>
      </w:r>
    </w:p>
    <w:p w:rsidR="00B15CCF" w:rsidRPr="00703F5C" w:rsidRDefault="00B15CCF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</w:rPr>
        <w:t>Стенды:</w:t>
      </w:r>
    </w:p>
    <w:p w:rsidR="00B15CCF" w:rsidRPr="00703F5C" w:rsidRDefault="00B15CCF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- Методический уголок;</w:t>
      </w:r>
    </w:p>
    <w:p w:rsidR="00B15CCF" w:rsidRPr="00703F5C" w:rsidRDefault="00B15CCF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- Уголок безопасности.</w:t>
      </w:r>
    </w:p>
    <w:p w:rsidR="00B15CCF" w:rsidRDefault="00B15CCF" w:rsidP="00D57B71">
      <w:pPr>
        <w:spacing w:line="36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СРЕДСТВАМИ ОБУЧЕНИЯ.</w:t>
      </w:r>
      <w:r w:rsidRPr="000C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CCF" w:rsidRDefault="00B15CCF" w:rsidP="00D57B71">
      <w:pPr>
        <w:spacing w:line="36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>В кабинете есть мультимедийное оборудование, посредством которого участники образовательного процесса просматривают виз</w:t>
      </w:r>
      <w:r>
        <w:rPr>
          <w:rFonts w:ascii="Times New Roman" w:hAnsi="Times New Roman" w:cs="Times New Roman"/>
          <w:sz w:val="28"/>
          <w:szCs w:val="28"/>
        </w:rPr>
        <w:t>уальную информацию по русскому языку:</w:t>
      </w:r>
    </w:p>
    <w:p w:rsidR="00B15CCF" w:rsidRPr="00703F5C" w:rsidRDefault="00B15CCF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lastRenderedPageBreak/>
        <w:t xml:space="preserve"> - информационно-коммуникативные средства: компьютер в сборе фирмы Асе</w:t>
      </w:r>
      <w:proofErr w:type="gramStart"/>
      <w:r w:rsidRPr="00703F5C">
        <w:rPr>
          <w:rFonts w:ascii="Times New Roman" w:hAnsi="Times New Roman" w:cs="Times New Roman"/>
          <w:sz w:val="28"/>
          <w:szCs w:val="28"/>
          <w:lang w:val="en-GB"/>
        </w:rPr>
        <w:t>r</w:t>
      </w:r>
      <w:proofErr w:type="gramEnd"/>
      <w:r w:rsidRPr="00703F5C">
        <w:rPr>
          <w:rFonts w:ascii="Times New Roman" w:hAnsi="Times New Roman" w:cs="Times New Roman"/>
          <w:sz w:val="28"/>
          <w:szCs w:val="28"/>
        </w:rPr>
        <w:t>;</w:t>
      </w:r>
    </w:p>
    <w:p w:rsidR="00B15CCF" w:rsidRDefault="00B15CCF" w:rsidP="00D57B71">
      <w:pPr>
        <w:spacing w:line="24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 w:rsidRPr="00703F5C">
        <w:rPr>
          <w:rFonts w:ascii="Times New Roman" w:hAnsi="Times New Roman" w:cs="Times New Roman"/>
          <w:sz w:val="28"/>
          <w:szCs w:val="28"/>
        </w:rPr>
        <w:t xml:space="preserve">- экранно-звуковые пособия: мультимедийный проектор. </w:t>
      </w:r>
    </w:p>
    <w:p w:rsidR="00B15CCF" w:rsidRDefault="00B15CCF" w:rsidP="00D57B71">
      <w:pPr>
        <w:spacing w:line="360" w:lineRule="auto"/>
        <w:ind w:left="-567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5C">
        <w:rPr>
          <w:rFonts w:ascii="Times New Roman" w:hAnsi="Times New Roman" w:cs="Times New Roman"/>
          <w:sz w:val="28"/>
          <w:szCs w:val="28"/>
        </w:rPr>
        <w:t>УЧЕБНО-МЕТОДИЧЕСКОЕ обеспечение программы учебной дисциплины «Русский язык и литература.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  <w:r w:rsidRPr="00703F5C">
        <w:rPr>
          <w:rFonts w:ascii="Times New Roman" w:hAnsi="Times New Roman" w:cs="Times New Roman"/>
          <w:sz w:val="28"/>
          <w:szCs w:val="28"/>
        </w:rPr>
        <w:t>»:</w:t>
      </w:r>
      <w:r w:rsidRPr="0070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15CCF" w:rsidRDefault="00B15CCF" w:rsidP="00D57B71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Учебники:</w:t>
      </w:r>
    </w:p>
    <w:p w:rsidR="00B15CCF" w:rsidRDefault="00B15CCF" w:rsidP="00D57B71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Антонова  Е.С.,  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 Т.М.  Русский  язык:   учебник  для  учреждений нач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ального и среднего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ессионального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образования. – М.: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Издательский центр «Академия», 2013.</w:t>
      </w:r>
      <w:r w:rsidRPr="0070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15CCF" w:rsidRPr="00183366" w:rsidRDefault="00B15CCF" w:rsidP="00D57B71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 Т.М.  Русский  язык:  сборник  упражнений:  учеб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ное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пособие  для</w:t>
      </w:r>
      <w:r w:rsidRPr="0070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нач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ального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и сред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него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проф</w:t>
      </w:r>
      <w:r>
        <w:rPr>
          <w:rFonts w:ascii="Times New Roman" w:hAnsi="Times New Roman" w:cs="Times New Roman"/>
          <w:sz w:val="28"/>
          <w:szCs w:val="28"/>
          <w:lang w:eastAsia="ru-RU"/>
        </w:rPr>
        <w:t>ессионального образования. –  М.: 2015</w:t>
      </w:r>
    </w:p>
    <w:p w:rsidR="00B15CCF" w:rsidRDefault="00B15CCF" w:rsidP="00D57B71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703F5C">
        <w:rPr>
          <w:rFonts w:ascii="Times New Roman" w:hAnsi="Times New Roman" w:cs="Times New Roman"/>
          <w:sz w:val="28"/>
          <w:szCs w:val="28"/>
        </w:rPr>
        <w:t>Дополнительная литература:</w:t>
      </w:r>
      <w:r w:rsidRPr="00703F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15CCF" w:rsidRPr="00183366" w:rsidRDefault="00B15CCF" w:rsidP="00D57B71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Русский язык: Грамматика. Текст. Стили речи: Учебное пособие для 10-11 классов общеобразовательных учреждений – М.: Просвещение.</w:t>
      </w:r>
    </w:p>
    <w:p w:rsidR="00B15CCF" w:rsidRDefault="00B15CCF" w:rsidP="00D57B7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703F5C">
        <w:rPr>
          <w:rFonts w:ascii="Times New Roman" w:hAnsi="Times New Roman" w:cs="Times New Roman"/>
          <w:sz w:val="28"/>
          <w:szCs w:val="28"/>
          <w:lang w:eastAsia="ru-RU"/>
        </w:rPr>
        <w:t>Библиотечный фонд.</w:t>
      </w:r>
      <w:r w:rsidRPr="00712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CCF" w:rsidRDefault="00B15CCF" w:rsidP="00D57B7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 w:rsidRPr="00B330C9">
        <w:rPr>
          <w:rFonts w:ascii="Times New Roman" w:hAnsi="Times New Roman" w:cs="Times New Roman"/>
          <w:sz w:val="28"/>
          <w:szCs w:val="28"/>
        </w:rPr>
        <w:t xml:space="preserve"> дополнен </w:t>
      </w:r>
      <w:r>
        <w:rPr>
          <w:rFonts w:ascii="Times New Roman" w:hAnsi="Times New Roman" w:cs="Times New Roman"/>
          <w:sz w:val="28"/>
          <w:szCs w:val="28"/>
        </w:rPr>
        <w:t xml:space="preserve">словарями, научно-популярной литературой </w:t>
      </w:r>
      <w:r w:rsidRPr="00DF133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вопросам языкознания.       </w:t>
      </w:r>
    </w:p>
    <w:p w:rsidR="00B15CCF" w:rsidRPr="00703F5C" w:rsidRDefault="00B15CCF" w:rsidP="00D57B71">
      <w:pPr>
        <w:widowControl w:val="0"/>
        <w:overflowPunct w:val="0"/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3F5C">
        <w:rPr>
          <w:rFonts w:ascii="Times New Roman" w:hAnsi="Times New Roman" w:cs="Times New Roman"/>
          <w:sz w:val="28"/>
          <w:szCs w:val="28"/>
        </w:rPr>
        <w:t>В процессе освоения программы уче</w:t>
      </w:r>
      <w:r>
        <w:rPr>
          <w:rFonts w:ascii="Times New Roman" w:hAnsi="Times New Roman" w:cs="Times New Roman"/>
          <w:sz w:val="28"/>
          <w:szCs w:val="28"/>
        </w:rPr>
        <w:t>бной дисциплины «Русский язык и литература. Русский язык</w:t>
      </w:r>
      <w:r w:rsidRPr="00703F5C">
        <w:rPr>
          <w:rFonts w:ascii="Times New Roman" w:hAnsi="Times New Roman" w:cs="Times New Roman"/>
          <w:sz w:val="28"/>
          <w:szCs w:val="28"/>
        </w:rPr>
        <w:t>» студенты  имеют возможность доступа к электронным учебным материала</w:t>
      </w:r>
      <w:r>
        <w:rPr>
          <w:rFonts w:ascii="Times New Roman" w:hAnsi="Times New Roman" w:cs="Times New Roman"/>
          <w:sz w:val="28"/>
          <w:szCs w:val="28"/>
        </w:rPr>
        <w:t>м по русскому языку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F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03F5C">
        <w:rPr>
          <w:rFonts w:ascii="Times New Roman" w:hAnsi="Times New Roman" w:cs="Times New Roman"/>
          <w:sz w:val="28"/>
          <w:szCs w:val="28"/>
        </w:rPr>
        <w:t xml:space="preserve"> имеющимся в свободном доступе в системе Интернет (электронные книги, практикумы, тесты и др.)</w:t>
      </w:r>
    </w:p>
    <w:p w:rsidR="00B15CCF" w:rsidRPr="00703F5C" w:rsidRDefault="00B15CCF" w:rsidP="00D57B71">
      <w:pPr>
        <w:spacing w:line="360" w:lineRule="auto"/>
        <w:ind w:left="-851" w:firstLine="1171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Default="00B15CCF" w:rsidP="00D00C5A">
      <w:pPr>
        <w:spacing w:before="180" w:after="180" w:line="390" w:lineRule="atLeast"/>
        <w:ind w:left="-567" w:firstLine="567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Default="00B15CCF" w:rsidP="00D00C5A">
      <w:pPr>
        <w:spacing w:before="180" w:after="180" w:line="390" w:lineRule="atLeast"/>
        <w:ind w:left="-567" w:firstLine="567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Default="00B15CCF" w:rsidP="00D00C5A">
      <w:pPr>
        <w:spacing w:before="180" w:after="180" w:line="390" w:lineRule="atLeast"/>
        <w:ind w:left="-567" w:firstLine="567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Default="00B15CCF" w:rsidP="00D00C5A">
      <w:pPr>
        <w:spacing w:before="180" w:after="180" w:line="390" w:lineRule="atLeast"/>
        <w:ind w:left="-567" w:firstLine="567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Default="00B15CCF" w:rsidP="00D00C5A">
      <w:pPr>
        <w:spacing w:before="180" w:after="180" w:line="390" w:lineRule="atLeast"/>
        <w:ind w:left="-567" w:firstLine="567"/>
        <w:jc w:val="center"/>
        <w:textAlignment w:val="top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Pr="00300613" w:rsidRDefault="00B15CCF" w:rsidP="00D00C5A">
      <w:pPr>
        <w:spacing w:before="180" w:after="180" w:line="390" w:lineRule="atLeast"/>
        <w:ind w:left="-567" w:firstLine="567"/>
        <w:jc w:val="center"/>
        <w:textAlignment w:val="top"/>
        <w:rPr>
          <w:rFonts w:ascii="Arial" w:hAnsi="Arial" w:cs="Arial"/>
          <w:sz w:val="28"/>
          <w:szCs w:val="28"/>
          <w:lang w:eastAsia="ru-RU"/>
        </w:rPr>
      </w:pPr>
      <w:r w:rsidRPr="0030061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Критерии оценки знаний, умений и </w:t>
      </w:r>
      <w:proofErr w:type="gramStart"/>
      <w:r w:rsidRPr="00300613">
        <w:rPr>
          <w:rFonts w:ascii="Times New Roman" w:hAnsi="Times New Roman" w:cs="Times New Roman"/>
          <w:sz w:val="28"/>
          <w:szCs w:val="28"/>
          <w:lang w:eastAsia="ru-RU"/>
        </w:rPr>
        <w:t>навыков</w:t>
      </w:r>
      <w:proofErr w:type="gramEnd"/>
      <w:r w:rsidRPr="00300613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по  дисци</w:t>
      </w:r>
      <w:r>
        <w:rPr>
          <w:rFonts w:ascii="Times New Roman" w:hAnsi="Times New Roman" w:cs="Times New Roman"/>
          <w:sz w:val="28"/>
          <w:szCs w:val="28"/>
          <w:lang w:eastAsia="ru-RU"/>
        </w:rPr>
        <w:t>плине «</w:t>
      </w:r>
      <w:r w:rsidRPr="00300613">
        <w:rPr>
          <w:rFonts w:ascii="Times New Roman" w:hAnsi="Times New Roman" w:cs="Times New Roman"/>
          <w:sz w:val="28"/>
          <w:szCs w:val="28"/>
          <w:lang w:eastAsia="ru-RU"/>
        </w:rPr>
        <w:t>Русский язык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15CCF" w:rsidRPr="00300613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0"/>
          <w:szCs w:val="20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0"/>
          <w:szCs w:val="20"/>
          <w:lang w:eastAsia="ru-RU"/>
        </w:rPr>
        <w:t> </w:t>
      </w:r>
      <w:r>
        <w:rPr>
          <w:rFonts w:ascii="Arial" w:hAnsi="Arial" w:cs="Arial"/>
          <w:color w:val="0F1419"/>
          <w:sz w:val="20"/>
          <w:szCs w:val="20"/>
          <w:lang w:eastAsia="ru-RU"/>
        </w:rPr>
        <w:t xml:space="preserve">       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«Нормы оценки…» призваны обеспечить одинаковые требования к знаниям, умениям и навыкам учащихся по русскому языку. В них устанавливаются: 1) единые критерии оценки различных сторон владения устной и письменной формами русского языка (критерии оценки орфографической и пунктуационной грамотности, языкового оформления связного высказывания, содержания высказывания); 2) единые нормативы оценки знаний, умений и навыков; 3) объем различных видов контрольных работ; 4) количество отметок за различные виды контрольных работ.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Обучающимся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предъявляются требования только к таким умениям и навыкам, над которыми они работали или работают к моменту проверки. На уроках русского языка проверяются: 1) знание полученных сведений о языке; 2) орфографические и пунктуационные навыки; 3) речевые умения.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 Оценка устных ответов 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обучающихся.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Устный опрос является одним из основных спос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обов учета знаний учета обучающихся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по русскому 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языку. Развернутый ответ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должен представлять собой связное, логически последовательное сообщение на опред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еленную тему, показывать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умение применять определения, правила в конкретных случаях.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оценке ответа обучающегося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ставится, если обучающийся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ставится, если обучающийся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lastRenderedPageBreak/>
        <w:t>Оценка «3»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ставится, если обучающийся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«2»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ставится, если обучающийся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недостатки в подготовке</w:t>
      </w:r>
      <w:proofErr w:type="gramStart"/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,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которые являются серьезным препятствием к успешному овладению последующим материалом.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«1»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ставится, если </w:t>
      </w:r>
      <w:proofErr w:type="gramStart"/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обучающийся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обнаруживает полное незнание или непонимание материала.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Оценка («5»,»4»,»3»)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то есть з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а сумму ответов, данных обучающимся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на протяжении урока 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( 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выводится поурочный балл), при условии, если в процессе урока не тольк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 заслушивались ответы обучающегося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, но и осуществлялась проверка его умения применять знания на практике.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</w:t>
      </w:r>
      <w:r w:rsidRPr="00A01167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Оценка диктантов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B15CCF" w:rsidRDefault="00B15CCF" w:rsidP="00D00C5A">
      <w:pPr>
        <w:spacing w:before="180" w:after="180" w:line="390" w:lineRule="atLeast"/>
        <w:textAlignment w:val="top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Диктант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 – одна из основных форм проверки орфографической и пунктуационной грамотности. Для диктантов целесообразно использовать связные тексты, которые должны отвечать нормам современного литературного языка, быть доступными по содержанию </w:t>
      </w:r>
    </w:p>
    <w:p w:rsidR="00B15CCF" w:rsidRDefault="00B15CCF" w:rsidP="00D00C5A">
      <w:pPr>
        <w:spacing w:before="180" w:after="180" w:line="390" w:lineRule="atLeast"/>
        <w:textAlignment w:val="top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Контрольный словарный диктант 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проверяет усвоение слов с непроверяемыми и </w:t>
      </w:r>
      <w:proofErr w:type="spell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труднопроверяемыми</w:t>
      </w:r>
      <w:proofErr w:type="spell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орфограммами. Диктант, имеющий це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лью проверку подготовки обучающихся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по определенной теме, должен включать основные орфограммы или </w:t>
      </w:r>
      <w:proofErr w:type="spell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пунктограммы</w:t>
      </w:r>
      <w:proofErr w:type="spell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этой темы, а также обеспечивать выявление прочности ранее приобретенных навыков. 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      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оценке диктанта исправляются, но не учитываются орфографические и пунктуационные ошибки:</w:t>
      </w:r>
    </w:p>
    <w:p w:rsidR="00B15CCF" w:rsidRPr="00E135FA" w:rsidRDefault="00B15CCF" w:rsidP="00D00C5A">
      <w:pPr>
        <w:numPr>
          <w:ilvl w:val="0"/>
          <w:numId w:val="38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lastRenderedPageBreak/>
        <w:t>В переносе слов;</w:t>
      </w:r>
    </w:p>
    <w:p w:rsidR="00B15CCF" w:rsidRPr="00E135FA" w:rsidRDefault="00B15CCF" w:rsidP="00D00C5A">
      <w:pPr>
        <w:numPr>
          <w:ilvl w:val="0"/>
          <w:numId w:val="38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На еще не изученные правила;</w:t>
      </w:r>
    </w:p>
    <w:p w:rsidR="00B15CCF" w:rsidRPr="00E135FA" w:rsidRDefault="00B15CCF" w:rsidP="00D00C5A">
      <w:pPr>
        <w:numPr>
          <w:ilvl w:val="0"/>
          <w:numId w:val="38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словах с непроверяемыми написаниями, над которыми не проводилась специальная работа;</w:t>
      </w:r>
    </w:p>
    <w:p w:rsidR="00B15CCF" w:rsidRPr="00E135FA" w:rsidRDefault="00B15CCF" w:rsidP="00D00C5A">
      <w:pPr>
        <w:numPr>
          <w:ilvl w:val="0"/>
          <w:numId w:val="38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передаче авторской пунктуации.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Исправляются, но не учитываются описки, неправильные написания, искажающие звуковой облик слова, например: «</w:t>
      </w:r>
      <w:proofErr w:type="spell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рапотает</w:t>
      </w:r>
      <w:proofErr w:type="spell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» (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вместо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работает), «</w:t>
      </w:r>
      <w:proofErr w:type="spell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дулпо</w:t>
      </w:r>
      <w:proofErr w:type="spell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» (вместо дупло), «</w:t>
      </w:r>
      <w:proofErr w:type="spell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мемля</w:t>
      </w:r>
      <w:proofErr w:type="spell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» (вместо земля).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При оценке диктантов важно также учитывать характер ошибки. Среди ошибок следует выделять негрубые, то есть не имеющие существенного значения для характеристики грамотности. При подсчете ошибок две негрубые считаются за одну. К 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негрубым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относятся ошибки:</w:t>
      </w:r>
    </w:p>
    <w:p w:rsidR="00B15CCF" w:rsidRPr="00E135FA" w:rsidRDefault="00B15CCF" w:rsidP="00D00C5A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исключениях из правил;</w:t>
      </w:r>
    </w:p>
    <w:p w:rsidR="00B15CCF" w:rsidRPr="00E135FA" w:rsidRDefault="00B15CCF" w:rsidP="00D00C5A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написании большой буквы в составных собственных наименованиях;</w:t>
      </w:r>
    </w:p>
    <w:p w:rsidR="00B15CCF" w:rsidRPr="00E135FA" w:rsidRDefault="00B15CCF" w:rsidP="00D00C5A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случаях слитного и раздельного написания приставок в наречиях, образованных от существительных с предлогами, правописание которых не регулируется правилами;</w:t>
      </w:r>
    </w:p>
    <w:p w:rsidR="00B15CCF" w:rsidRPr="00E135FA" w:rsidRDefault="00B15CCF" w:rsidP="00D00C5A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случаях раздельного и слитного написания «не» с прилагательными и причастиями, выступающими в роли сказуемого;</w:t>
      </w:r>
    </w:p>
    <w:p w:rsidR="00B15CCF" w:rsidRPr="00E135FA" w:rsidRDefault="00B15CCF" w:rsidP="00D00C5A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 xml:space="preserve">В написании ы и </w:t>
      </w:r>
      <w:proofErr w:type="spellStart"/>
      <w:proofErr w:type="gramStart"/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и</w:t>
      </w:r>
      <w:proofErr w:type="spellEnd"/>
      <w:proofErr w:type="gramEnd"/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 xml:space="preserve"> после приставок;</w:t>
      </w:r>
    </w:p>
    <w:p w:rsidR="00B15CCF" w:rsidRPr="00E135FA" w:rsidRDefault="00B15CCF" w:rsidP="00D00C5A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proofErr w:type="gramStart"/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случаях трудного различия не и ни (Куда он только не обращался!</w:t>
      </w:r>
      <w:proofErr w:type="gramEnd"/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 xml:space="preserve"> Куда он ни обращался, никто не мог дать ему ответ. Никто иной не …; не кто иной как; ничто иное не…; не что </w:t>
      </w:r>
      <w:proofErr w:type="gramStart"/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иное</w:t>
      </w:r>
      <w:proofErr w:type="gramEnd"/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 xml:space="preserve"> как и др.);</w:t>
      </w:r>
    </w:p>
    <w:p w:rsidR="00B15CCF" w:rsidRPr="00E135FA" w:rsidRDefault="00B15CCF" w:rsidP="00D00C5A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собственных именах нерусского происхождения;</w:t>
      </w:r>
    </w:p>
    <w:p w:rsidR="00B15CCF" w:rsidRPr="00E135FA" w:rsidRDefault="00B15CCF" w:rsidP="00D00C5A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случаях, когда вместо одного знака препинания поставлен другой;</w:t>
      </w:r>
    </w:p>
    <w:p w:rsidR="00B15CCF" w:rsidRPr="00E135FA" w:rsidRDefault="00B15CCF" w:rsidP="00D00C5A">
      <w:pPr>
        <w:numPr>
          <w:ilvl w:val="0"/>
          <w:numId w:val="39"/>
        </w:numPr>
        <w:spacing w:after="0" w:line="390" w:lineRule="atLeast"/>
        <w:ind w:left="630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В пропуске одного из сочетающихся знаков препинания или в нарушении их последовательности.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 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Однотипными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считаются ошибки на одно правило, если условия выбора правильного написания заключены в грамматических (в армии, в роще; колют, борются) в фонетических (пирожок, сверчок) особенностях данного слова.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Не считаются однотипными ошибками на такое правило, в котором для выяснения правильного написания одного слова требуется подобрать другое (опорное) слово или его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lastRenderedPageBreak/>
        <w:t>форму (вода – воды, рот – ротик, грустный – грустить, резкий – резок).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Первые три однотипные ошибки считаются за одну ошибку, каждая следующая подобная ошибка учитывается как самостоятельная.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</w:t>
      </w: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Примечание.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Если в одном непроверяемом слове допущены 2 и более ошибок, то все они считаются за одну ошибку.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наличии в контрольном диктанте более 5 поправок (исправление неверного написания на верное) оценка снижается на 1 балл.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Отличная оценка не выставляется при наличии 3-х и более исправлений.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Диктант оценивается одной отметкой.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выставляется за безошибочную работу, а также при наличии в ней одной негрубой орфографической или одной негрубой пунктуационной ошибки.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 выставляется при наличии в диктанте двух орфографических и двух пунктуационных ошибок, или 1 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орфографической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и 3-х пунктуационных ошибок или 4-х пунктуационных ошибок при отсутствии орфографических ошибок. Оценка «4» может выставляться при 3-х орфографических ошибках, если среди них есть однотипные.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выставляется за диктант,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ошибок. В 4 классе допускается выставление оценки «3» за диктант при 5 орфографических и 4-х пунктуационных ошибках. Оценка «3» может быть поставлена также при наличии 6 орфографических и 6 пунктуационных ошибок, если среди тех и других имеются однотипные и негрубые ошибки.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«2»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выставляется за диктант, в котором допущено до 7 орфографических и 7 пунктуационных ошибок, или 6 орфографических и 8 пунктуационных ошибок, или 5 орфографических и 9 пунктуационных ошибок, или 8 орфографических и 6 пунктуационных ошибок.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большем количестве ошибок диктант оценивается баллом «1».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При некоторой вариативности количества ошибок, учитываемых при выставлении оценки за диктант, следует принимать во внимание предел, превышение которого не позволяет выставлять данную оценку. Таким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lastRenderedPageBreak/>
        <w:t>пределом является </w:t>
      </w:r>
      <w:r w:rsidRPr="00A01167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для оценки «4» 2 орфографические ошибки, для оценки «3» - 4 орфографические ошибки</w:t>
      </w:r>
      <w:proofErr w:type="gramStart"/>
      <w:r w:rsidRPr="00A01167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,</w:t>
      </w:r>
      <w:proofErr w:type="gramEnd"/>
      <w:r w:rsidRPr="00A01167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для оценки «2» - 7 орфографических ошибок.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комплексной контрольной работе, состоящей из диктанта и дополнительного (фонетического, лексического, орфографического, грамматического) задания, выставляются 2 оценки за каждый вид работы.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оценке выполнения дополнительных заданий рекомендуется руководствоваться следующим: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ставится, если ученик выполнил все задания верно.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ставится, если ученик выполнил правильно не менее ¾ задания.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 за работу, в которой правильно выполнено не менее половины заданий.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«2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» ставится за работу, в которой не выполнено более половины заданий.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«1»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ставится, если ученик не выполнил не одного задания.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Примечание. Орфографические и пунктуационные ошибки, допущенные при выполнении дополнительных заданий, учитываются при выведении оценки за диктант.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оценке </w:t>
      </w:r>
      <w:r w:rsidRPr="005C22CB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контрольного словарного диктанта 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рекомендуется руководствоваться следующим: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 за диктант, в котором нет ошибок.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 за диктант, в котором ученик допустил 1-2 ошибки.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 за диктант, в котором допущено 3-4 ошибки.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«2»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ставится за диктант, в котором допущено до 7 ошибок. При большем количестве ошибок диктант оценивается баллом «1».</w:t>
      </w:r>
    </w:p>
    <w:p w:rsidR="00B15CCF" w:rsidRDefault="00B15CCF" w:rsidP="00D00C5A">
      <w:pPr>
        <w:spacing w:before="180" w:after="180" w:line="390" w:lineRule="atLeast"/>
        <w:textAlignment w:val="top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Оценка  </w:t>
      </w:r>
      <w:r w:rsidRPr="005C22CB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изложений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Изложение – </w:t>
      </w:r>
      <w:proofErr w:type="gramStart"/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основная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формы проверки умения правильно и последовательно излагать мысли, ур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овня речевой подготовки обучающихся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lastRenderedPageBreak/>
        <w:t xml:space="preserve">С помощью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изложений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B15CCF" w:rsidRDefault="00B15CCF" w:rsidP="00D00C5A">
      <w:pPr>
        <w:spacing w:after="0"/>
        <w:jc w:val="both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Любое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</w:t>
      </w:r>
      <w:proofErr w:type="gramStart"/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выставляются в журнале на странице «Русский язык» в одной клетке и учитываются при выставлении итоговой оценки по русскому языку.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Содержание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изложения оценивается по следующим критериям: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соответствие работы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теме и основной мысли;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полнота раскрытия темы;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правильность фактического материала;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последовательность изложения.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оценке речевого оформления сочинений и изложений учитывается: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р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азнообразие словаря и грамматического строя речи;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тилевое единство и выразительность речи;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ч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исло речевых недочетов.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Грамотность оценивае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тся по числу допущенных </w:t>
      </w:r>
      <w:proofErr w:type="gramStart"/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обучающимся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ошибок – орфографических, пунктуационных и грамматических.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«5»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1. Содержание работы полностью соответствует теме.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2. Фактические ошибки отсутствуют.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3. Содержание излагается последовательно.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4. Работа отличается богатством словаря, разнообразием 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используемых</w:t>
      </w:r>
      <w:proofErr w:type="gramEnd"/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синтаксических конструкций, точностью словоупотребления.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5. Достигнуто стилевое единство и выразительность текста.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В целом в работе допускается 1 недочет в содержании и 1 – 2 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речевых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недочета.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lastRenderedPageBreak/>
        <w:t>Грамотность: допускается 1 орфографическая, или 1 пунктуационная, или 1 грамматическая ошибка.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«4»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1.Содержание работы в основном соответствует теме (имеются незначительные отклонения от темы).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2.Содержание в основном достоверно, но имеются единичные фактические неточности.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3.Имеются незначительные нарушения последовательности в изложении мыслей.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4. Лексический и грамматический строй речи достаточно разнообразен.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5.Стиль работы отличается единством и достаточной выразительностью.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целом в работе допускается не более 2 недочетов в содержании и не более 3 – 4 речевых недочетов. </w:t>
      </w:r>
      <w:r w:rsidRPr="005C22CB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Грамотность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: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«3»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 1. В работе допущены существенные отклонения от темы.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2.Работа достоверна в главном, но в ней имеются отдельные фактические неточности.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3. Допущены отдельные нарушения последовательности изложения.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4. Беден словарь и однообразны употребляемые синтаксические конструкции, встречается неправильное словоупотребление.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5. Стиль работы не отличается единством, речь недостаточно выразительна.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целом в работе допускается не более 4 недочетов в содержании и 5 речевых недочетов.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5C22CB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Грамотность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: допускаются 4 орфографические и 4 пунктуационные ошибки, или 3 орфографические и 5 пунктуационных ошибок, или 7 пунктуационных при отсутствии орфографических ошибок </w:t>
      </w:r>
      <w:proofErr w:type="gramStart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( </w:t>
      </w:r>
      <w:proofErr w:type="gramEnd"/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5 классе – 5 орфографических и 4 пунктуационные ошибки), а также 4 грамматические ошибки.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«2» 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1. Работа не соответствует теме.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2. Допущено много фактических неточностей.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lastRenderedPageBreak/>
        <w:t>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5. Нарушено стилевое единство текста.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целом в работе допущено 6 недочетов в содержании и до 7 речевых недочетов.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5C22CB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Грамотность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«1» 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В работе допущено более 6 недочетов в содержании и более 7 речевых недочетов. Грамотность: имеется более 7 орфографических, 7 пунктуационных и 7 грамматических ошибок.</w:t>
      </w:r>
    </w:p>
    <w:p w:rsidR="00B15CCF" w:rsidRDefault="00B15CCF" w:rsidP="00D00C5A">
      <w:pPr>
        <w:spacing w:after="0" w:line="390" w:lineRule="atLeast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3.      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B15CCF" w:rsidRPr="00E135FA" w:rsidRDefault="00B15CCF" w:rsidP="00D00C5A">
      <w:pPr>
        <w:spacing w:after="0" w:line="390" w:lineRule="atLeast"/>
        <w:textAlignment w:val="top"/>
        <w:rPr>
          <w:rFonts w:ascii="Arial" w:hAnsi="Arial" w:cs="Arial"/>
          <w:color w:val="2E3D4C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2E3D4C"/>
          <w:sz w:val="28"/>
          <w:szCs w:val="28"/>
          <w:lang w:eastAsia="ru-RU"/>
        </w:rPr>
        <w:t>4.      На оценку сочинения и изложения распространяются положения об однотипных и негрубых ошибках, а также о сделанных учеником исправлениях, приведенные в разделе «Оценка диктантов».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u w:val="single"/>
          <w:lang w:eastAsia="ru-RU"/>
        </w:rPr>
        <w:t>Оценка обучающих работ. 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B15CCF" w:rsidRPr="00E135FA" w:rsidRDefault="00B15CCF" w:rsidP="00D00C5A">
      <w:pPr>
        <w:spacing w:before="180" w:after="180" w:line="390" w:lineRule="atLeast"/>
        <w:textAlignment w:val="top"/>
        <w:rPr>
          <w:rFonts w:ascii="Arial" w:hAnsi="Arial" w:cs="Arial"/>
          <w:color w:val="0F141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При оценке обучающих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работ учитывается: 1) степень самостоятельности учащегося; 2) этап обучения; 3) объем работы; 4) четкость, аккуратность, каллиграфическая правильность письма.</w:t>
      </w:r>
    </w:p>
    <w:p w:rsidR="00B15CCF" w:rsidRDefault="00B15CCF" w:rsidP="00D00C5A">
      <w:pPr>
        <w:spacing w:before="180" w:after="180" w:line="390" w:lineRule="atLeast"/>
        <w:textAlignment w:val="top"/>
        <w:rPr>
          <w:rFonts w:ascii="Times New Roman" w:hAnsi="Times New Roman" w:cs="Times New Roman"/>
          <w:color w:val="0F1419"/>
          <w:sz w:val="28"/>
          <w:szCs w:val="28"/>
          <w:lang w:eastAsia="ru-RU"/>
        </w:rPr>
      </w:pP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Если возможные ошибки были предупреждены в ходе работы, оценки «5» и «4» ставятся т</w:t>
      </w:r>
      <w:r>
        <w:rPr>
          <w:rFonts w:ascii="Times New Roman" w:hAnsi="Times New Roman" w:cs="Times New Roman"/>
          <w:color w:val="0F1419"/>
          <w:sz w:val="28"/>
          <w:szCs w:val="28"/>
          <w:lang w:eastAsia="ru-RU"/>
        </w:rPr>
        <w:t>олько в том случае, когда обучающийся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t xml:space="preserve">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</w:t>
      </w:r>
      <w:r w:rsidRPr="00E135FA">
        <w:rPr>
          <w:rFonts w:ascii="Times New Roman" w:hAnsi="Times New Roman" w:cs="Times New Roman"/>
          <w:color w:val="0F1419"/>
          <w:sz w:val="28"/>
          <w:szCs w:val="28"/>
          <w:lang w:eastAsia="ru-RU"/>
        </w:rPr>
        <w:lastRenderedPageBreak/>
        <w:t xml:space="preserve">аккуратности записи, подчеркиваний и других особенностей оформления, а также наличием или отсутствием описок. </w:t>
      </w:r>
    </w:p>
    <w:p w:rsidR="00B15CCF" w:rsidRDefault="00B15CCF" w:rsidP="00D00C5A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5CCF" w:rsidRDefault="00B15CCF" w:rsidP="00D00C5A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5CCF" w:rsidRDefault="00B15CCF" w:rsidP="00334EE8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5CCF" w:rsidRDefault="00B15CCF" w:rsidP="00334EE8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5CCF" w:rsidRDefault="00B15CCF" w:rsidP="00334EE8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5CCF" w:rsidRDefault="00B15CCF" w:rsidP="00334EE8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5CCF" w:rsidRDefault="00B15CCF" w:rsidP="00334EE8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5CCF" w:rsidRPr="00D65BDE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D91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РЕКОМЕНДУЕМАЯ ЛИТЕРАТУРА</w:t>
      </w:r>
    </w:p>
    <w:p w:rsidR="00B15CCF" w:rsidRPr="00D916D9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1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для студентов</w:t>
      </w:r>
    </w:p>
    <w:p w:rsidR="00B15CCF" w:rsidRPr="00FC634B" w:rsidRDefault="00B15CCF" w:rsidP="00D65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 xml:space="preserve">Антонова Е.С., </w:t>
      </w:r>
      <w:proofErr w:type="spellStart"/>
      <w:r w:rsidRPr="00FC634B">
        <w:rPr>
          <w:rFonts w:ascii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FC634B">
        <w:rPr>
          <w:rFonts w:ascii="Times New Roman" w:hAnsi="Times New Roman" w:cs="Times New Roman"/>
          <w:sz w:val="28"/>
          <w:szCs w:val="28"/>
          <w:lang w:eastAsia="ru-RU"/>
        </w:rPr>
        <w:t xml:space="preserve"> Т.М. Русский язык: учебник для студентов профессиональных образовательных организаций, осваивающих профессии и</w:t>
      </w:r>
    </w:p>
    <w:p w:rsidR="00B15CCF" w:rsidRPr="00FC634B" w:rsidRDefault="00B15CCF" w:rsidP="00D65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специальности СПО. – М.: 2017.</w:t>
      </w:r>
    </w:p>
    <w:p w:rsidR="00B15CCF" w:rsidRPr="00FC634B" w:rsidRDefault="00B15CCF" w:rsidP="00D65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 xml:space="preserve">Антонова Е.С., </w:t>
      </w:r>
      <w:proofErr w:type="spellStart"/>
      <w:r w:rsidRPr="00FC634B">
        <w:rPr>
          <w:rFonts w:ascii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FC634B">
        <w:rPr>
          <w:rFonts w:ascii="Times New Roman" w:hAnsi="Times New Roman" w:cs="Times New Roman"/>
          <w:sz w:val="28"/>
          <w:szCs w:val="28"/>
          <w:lang w:eastAsia="ru-RU"/>
        </w:rPr>
        <w:t xml:space="preserve"> Т.М. Русский язык: пособие для подготовки </w:t>
      </w:r>
      <w:proofErr w:type="gramStart"/>
      <w:r w:rsidRPr="00FC634B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B15CCF" w:rsidRPr="00FC634B" w:rsidRDefault="00B15CCF" w:rsidP="00D65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ЕГЭ: учеб</w:t>
      </w:r>
      <w:proofErr w:type="gramStart"/>
      <w:r w:rsidRPr="00FC634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6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634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634B">
        <w:rPr>
          <w:rFonts w:ascii="Times New Roman" w:hAnsi="Times New Roman" w:cs="Times New Roman"/>
          <w:sz w:val="28"/>
          <w:szCs w:val="28"/>
          <w:lang w:eastAsia="ru-RU"/>
        </w:rPr>
        <w:t>особие для студентов профессиональных образовательных</w:t>
      </w:r>
    </w:p>
    <w:p w:rsidR="00B15CCF" w:rsidRPr="00FC634B" w:rsidRDefault="00B15CCF" w:rsidP="00D65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организаций, осваивающих профессии и специальности СПО. – М.: 2017.</w:t>
      </w:r>
    </w:p>
    <w:p w:rsidR="00B15CCF" w:rsidRPr="00FC634B" w:rsidRDefault="00B15CCF" w:rsidP="00D65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 xml:space="preserve">Антонова Е.С., </w:t>
      </w:r>
      <w:proofErr w:type="spellStart"/>
      <w:r w:rsidRPr="00FC634B">
        <w:rPr>
          <w:rFonts w:ascii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FC634B">
        <w:rPr>
          <w:rFonts w:ascii="Times New Roman" w:hAnsi="Times New Roman" w:cs="Times New Roman"/>
          <w:sz w:val="28"/>
          <w:szCs w:val="28"/>
          <w:lang w:eastAsia="ru-RU"/>
        </w:rPr>
        <w:t xml:space="preserve"> Т.М. Русский язык: электронный учебно-</w:t>
      </w:r>
    </w:p>
    <w:p w:rsidR="00B15CCF" w:rsidRPr="00FC634B" w:rsidRDefault="00B15CCF" w:rsidP="00D65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методический комплекс для студентов профессиональных образовательных</w:t>
      </w:r>
    </w:p>
    <w:p w:rsidR="00B15CCF" w:rsidRPr="00FC634B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организаций, осваивающих профессии и специальности СПО. – М.: 2017.</w:t>
      </w:r>
    </w:p>
    <w:p w:rsidR="00B15CCF" w:rsidRPr="00FC634B" w:rsidRDefault="00B15CCF" w:rsidP="00D65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C634B">
        <w:rPr>
          <w:rFonts w:ascii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FC634B">
        <w:rPr>
          <w:rFonts w:ascii="Times New Roman" w:hAnsi="Times New Roman" w:cs="Times New Roman"/>
          <w:sz w:val="28"/>
          <w:szCs w:val="28"/>
          <w:lang w:eastAsia="ru-RU"/>
        </w:rPr>
        <w:t xml:space="preserve"> Т.М. Русский язык: сборник упражнений: учеб</w:t>
      </w:r>
      <w:proofErr w:type="gramStart"/>
      <w:r w:rsidRPr="00FC634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C63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634B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C634B">
        <w:rPr>
          <w:rFonts w:ascii="Times New Roman" w:hAnsi="Times New Roman" w:cs="Times New Roman"/>
          <w:sz w:val="28"/>
          <w:szCs w:val="28"/>
          <w:lang w:eastAsia="ru-RU"/>
        </w:rPr>
        <w:t>особие для</w:t>
      </w:r>
    </w:p>
    <w:p w:rsidR="00B15CCF" w:rsidRPr="00FC634B" w:rsidRDefault="00B15CCF" w:rsidP="00D65B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студентов профессиональных образовательных организаций, осваивающих</w:t>
      </w:r>
    </w:p>
    <w:p w:rsidR="00B15CCF" w:rsidRPr="00CD3163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профессии и специальности СПО – М.: 2015.</w:t>
      </w:r>
    </w:p>
    <w:p w:rsidR="00B15CCF" w:rsidRPr="00D916D9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1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преподавателей</w:t>
      </w:r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Об  образовании  в  Российской  Федерации:  федер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альный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закон  </w:t>
      </w:r>
      <w:proofErr w:type="gram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29.12. 2012 № 273-ФЗ (в ред. Федеральных законов от 07.05.2013 № 99-ФЗ, от 07.06.2013  №  120-ФЗ,  от  02.07.2013  №  170-ФЗ,  от  23.07.2013  №  203-ФЗ,  от 25.11.2013  №  317-ФЗ,  от  03.02.2014  №  11-ФЗ,  от  03.02.2014  №   15-ФЗ,  от 05.05.2014 № 84-ФЗ, от 27.05.2014 № 135-ФЗ, от 04.06.2014 № 148-ФЗ, с изм., </w:t>
      </w:r>
      <w:proofErr w:type="gram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внесенными</w:t>
      </w:r>
      <w:proofErr w:type="gramEnd"/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от 04.06.2014 № 145-ФЗ).</w:t>
      </w:r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Федеральный  государственный  образовательный  стандарт    среднего </w:t>
      </w:r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(полного)  общего образования,  утвержденный приказом Минобрнауки России от 17 мая 2012 г. № 413. Зарегистрировано в Минюсте РФ 07.06.2012 N 24480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5CCF" w:rsidRPr="00FC634B" w:rsidRDefault="00B15CCF" w:rsidP="00D65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31 декабря 2015 г. N</w:t>
      </w:r>
    </w:p>
    <w:p w:rsidR="00B15CCF" w:rsidRPr="00FC634B" w:rsidRDefault="00B15CCF" w:rsidP="00D65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 xml:space="preserve">1578 "О внесении изменений в </w:t>
      </w:r>
      <w:proofErr w:type="gramStart"/>
      <w:r w:rsidRPr="00FC634B">
        <w:rPr>
          <w:rFonts w:ascii="Times New Roman" w:hAnsi="Times New Roman" w:cs="Times New Roman"/>
          <w:sz w:val="28"/>
          <w:szCs w:val="28"/>
          <w:lang w:eastAsia="ru-RU"/>
        </w:rPr>
        <w:t>федеральный</w:t>
      </w:r>
      <w:proofErr w:type="gramEnd"/>
      <w:r w:rsidRPr="00FC634B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государственный</w:t>
      </w:r>
    </w:p>
    <w:p w:rsidR="00B15CCF" w:rsidRPr="00FC634B" w:rsidRDefault="00B15CCF" w:rsidP="00D65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образовательный стандарт среднего общего образования, утвержденный</w:t>
      </w:r>
    </w:p>
    <w:p w:rsidR="00B15CCF" w:rsidRPr="00FC634B" w:rsidRDefault="00B15CCF" w:rsidP="00D65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приказом Министерства образования и науки Российской Федерации от 17</w:t>
      </w:r>
    </w:p>
    <w:p w:rsidR="00B15CCF" w:rsidRPr="00FC634B" w:rsidRDefault="00B15CCF" w:rsidP="00D65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мая 2012 г. N 413».</w:t>
      </w:r>
    </w:p>
    <w:p w:rsidR="00B15CCF" w:rsidRPr="00FC634B" w:rsidRDefault="00B15CCF" w:rsidP="00D65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 xml:space="preserve">Концепция преподавания русского языка и литературы </w:t>
      </w:r>
      <w:proofErr w:type="gramStart"/>
      <w:r w:rsidRPr="00FC634B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C634B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</w:t>
      </w:r>
    </w:p>
    <w:p w:rsidR="00B15CCF" w:rsidRPr="00FC634B" w:rsidRDefault="00B15CCF" w:rsidP="00D65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Федерации, </w:t>
      </w:r>
      <w:proofErr w:type="gramStart"/>
      <w:r w:rsidRPr="00FC634B">
        <w:rPr>
          <w:rFonts w:ascii="Times New Roman" w:hAnsi="Times New Roman" w:cs="Times New Roman"/>
          <w:sz w:val="28"/>
          <w:szCs w:val="28"/>
          <w:lang w:eastAsia="ru-RU"/>
        </w:rPr>
        <w:t>утвержденная</w:t>
      </w:r>
      <w:proofErr w:type="gramEnd"/>
      <w:r w:rsidRPr="00FC634B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</w:t>
      </w:r>
    </w:p>
    <w:p w:rsidR="00B15CCF" w:rsidRPr="00FC634B" w:rsidRDefault="00B15CCF" w:rsidP="00D65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Федерации от 9 апреля 2016 г. № 637-р.</w:t>
      </w:r>
    </w:p>
    <w:p w:rsidR="00B15CCF" w:rsidRPr="00FC634B" w:rsidRDefault="00B15CCF" w:rsidP="00D65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Примерная основная образовательная программа среднего общего</w:t>
      </w:r>
    </w:p>
    <w:p w:rsidR="00B15CCF" w:rsidRPr="00FC634B" w:rsidRDefault="00B15CCF" w:rsidP="00D65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образования, </w:t>
      </w:r>
      <w:proofErr w:type="gramStart"/>
      <w:r w:rsidRPr="00FC634B">
        <w:rPr>
          <w:rFonts w:ascii="Times New Roman" w:hAnsi="Times New Roman" w:cs="Times New Roman"/>
          <w:sz w:val="28"/>
          <w:szCs w:val="28"/>
          <w:lang w:eastAsia="ru-RU"/>
        </w:rPr>
        <w:t>одобренная</w:t>
      </w:r>
      <w:proofErr w:type="gramEnd"/>
      <w:r w:rsidRPr="00FC634B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решением федерального учебно-методического</w:t>
      </w:r>
    </w:p>
    <w:p w:rsidR="00B15CCF" w:rsidRPr="00557FD1" w:rsidRDefault="00B15CCF" w:rsidP="00D65BDE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FC634B">
        <w:rPr>
          <w:rFonts w:ascii="Times New Roman" w:hAnsi="Times New Roman" w:cs="Times New Roman"/>
          <w:sz w:val="28"/>
          <w:szCs w:val="28"/>
          <w:lang w:eastAsia="ru-RU"/>
        </w:rPr>
        <w:t>объединения по общему образованию (протокол от 28 июня 2016 г. № 2/16-з).</w:t>
      </w:r>
    </w:p>
    <w:p w:rsidR="00B15CCF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Просцевичюс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В.Э. Правила современного русского языка. Ростов-на-Дону. ООО «Издательство БАРО-ПРЕСС»,  2010.</w:t>
      </w:r>
    </w:p>
    <w:p w:rsidR="00B15CCF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Греков В.Ф., Чижов В.В. Пособие для занятий по русскому языку в старших классах. ООО  «Издательство «Мир и образование», 2010.</w:t>
      </w:r>
    </w:p>
    <w:p w:rsidR="00B15CCF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Алентикова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С.А., Демидова Н.И., Симакова Е.С. Поурочные разработки по русскому языку – М: Издательство «Экзамен», 2009.</w:t>
      </w:r>
    </w:p>
    <w:p w:rsidR="00B15CCF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1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Словари</w:t>
      </w:r>
    </w:p>
    <w:p w:rsidR="00B15CCF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2488F">
        <w:rPr>
          <w:rFonts w:ascii="Times New Roman" w:hAnsi="Times New Roman" w:cs="Times New Roman"/>
          <w:sz w:val="28"/>
          <w:szCs w:val="28"/>
          <w:lang w:eastAsia="ru-RU"/>
        </w:rPr>
        <w:t>Трясогузова</w:t>
      </w:r>
      <w:proofErr w:type="spellEnd"/>
      <w:r w:rsidRPr="0092488F">
        <w:rPr>
          <w:rFonts w:ascii="Times New Roman" w:hAnsi="Times New Roman" w:cs="Times New Roman"/>
          <w:sz w:val="28"/>
          <w:szCs w:val="28"/>
          <w:lang w:eastAsia="ru-RU"/>
        </w:rPr>
        <w:t xml:space="preserve"> С.Г. Толковый словарь. М: - 2014.</w:t>
      </w:r>
    </w:p>
    <w:p w:rsidR="00B15CCF" w:rsidRPr="0092488F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Ушакова С.А. Словарь трудностей русского языка. М: - 2014.</w:t>
      </w:r>
    </w:p>
    <w:p w:rsidR="00B15CCF" w:rsidRPr="00D916D9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916D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Интернет- ресурсы</w:t>
      </w:r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http://eor .it.ru/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eor</w:t>
      </w:r>
      <w:proofErr w:type="spellEnd"/>
      <w:r w:rsidRPr="00183366">
        <w:rPr>
          <w:rFonts w:ascii="Times New Roman" w:hAnsi="Times New Roman" w:cs="Times New Roman"/>
          <w:sz w:val="28"/>
          <w:szCs w:val="28"/>
          <w:lang w:eastAsia="ru-RU"/>
        </w:rPr>
        <w:t>/ - учебный портал по использованию ЭОР</w:t>
      </w:r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http://www .ruscorpora.ru/– Национальный корпус русского языка –</w:t>
      </w:r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информационно-справочная система, основанная на собрании русских текстов </w:t>
      </w:r>
      <w:proofErr w:type="gram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электронной форме</w:t>
      </w:r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http://russkiyjazik.ru/– Энциклопедия «Языкознание»</w:t>
      </w:r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http://etymolog.ruslang.ru/– Этимология и история русского языка</w:t>
      </w:r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http://rus.1september .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/ – Электронная версия газеты «Русский язык». </w:t>
      </w:r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Сайт для учителей «Я иду на урок русского языка»</w:t>
      </w:r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.uchportal.ru/ – Учительский портал. Уроки, презентации, </w:t>
      </w:r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контрольные работы, тесты, компьютерные программы, методические </w:t>
      </w:r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разработки по русскому языку и литературе</w:t>
      </w:r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.Ucheba.com/ – Образовательный портал «Учеба»: «Уроки» </w:t>
      </w:r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.uroki.ru) </w:t>
      </w:r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 .metodiki.ru – «Методики»;</w:t>
      </w:r>
    </w:p>
    <w:p w:rsidR="00B15CCF" w:rsidRPr="00912D75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9E5081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proofErr w:type="gramEnd"/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.</w:t>
      </w:r>
      <w:r w:rsidRPr="009E5081">
        <w:rPr>
          <w:rFonts w:ascii="Times New Roman" w:hAnsi="Times New Roman" w:cs="Times New Roman"/>
          <w:sz w:val="28"/>
          <w:szCs w:val="28"/>
          <w:lang w:val="en-US" w:eastAsia="ru-RU"/>
        </w:rPr>
        <w:t>posobie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9E5081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–«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Пособия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»</w:t>
      </w:r>
    </w:p>
    <w:p w:rsidR="00B15CCF" w:rsidRPr="00912D75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proofErr w:type="gramEnd"/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.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it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communities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aspx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?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cat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_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proofErr w:type="spellEnd"/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=2168&amp;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tmpl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=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com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/ – 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Сетьтворческих</w:t>
      </w:r>
      <w:proofErr w:type="spellEnd"/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учителей. Информационные технологии на уроках русского языка и литературы</w:t>
      </w:r>
    </w:p>
    <w:p w:rsidR="00B15CCF" w:rsidRPr="00912D75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://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.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prosv</w:t>
      </w:r>
      <w:proofErr w:type="spellEnd"/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.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umk</w:t>
      </w:r>
      <w:proofErr w:type="spellEnd"/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konkurs</w:t>
      </w:r>
      <w:proofErr w:type="spellEnd"/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info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aspx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?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ob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_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no</w:t>
      </w:r>
      <w:proofErr w:type="spellEnd"/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=12267/– </w:t>
      </w:r>
      <w:r w:rsidRPr="00183366"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победителей конкурса «Учитель – учителю» издательства «Просвещение»</w:t>
      </w:r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http://spravka.gramota.ru – Справочная служба русского языка</w:t>
      </w:r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http://slovari.ru/dictsearch – 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Словари</w:t>
      </w:r>
      <w:proofErr w:type="gram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83366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B15CCF" w:rsidRPr="00912D75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http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://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.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gramota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class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coach</w:t>
      </w:r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>/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val="en-US" w:eastAsia="ru-RU"/>
        </w:rPr>
        <w:t>tbgramota</w:t>
      </w:r>
      <w:proofErr w:type="spellEnd"/>
      <w:proofErr w:type="gramStart"/>
      <w:r w:rsidRPr="00912D7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–  </w:t>
      </w:r>
      <w:proofErr w:type="spellStart"/>
      <w:r w:rsidRPr="00183366">
        <w:rPr>
          <w:rFonts w:ascii="Times New Roman" w:hAnsi="Times New Roman" w:cs="Times New Roman"/>
          <w:sz w:val="28"/>
          <w:szCs w:val="28"/>
          <w:lang w:eastAsia="ru-RU"/>
        </w:rPr>
        <w:t>Учебникграмоты</w:t>
      </w:r>
      <w:proofErr w:type="spellEnd"/>
      <w:proofErr w:type="gramEnd"/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http://www .gramota.ru/– Справочная служба</w:t>
      </w:r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http://gramma.ru/EXM–  Экзамены. Нормативные документы</w:t>
      </w:r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 xml:space="preserve">http://learning-russian.gramota.ru – Электронные пособия по русскому </w:t>
      </w:r>
    </w:p>
    <w:p w:rsidR="00B15CCF" w:rsidRPr="00183366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183366">
        <w:rPr>
          <w:rFonts w:ascii="Times New Roman" w:hAnsi="Times New Roman" w:cs="Times New Roman"/>
          <w:sz w:val="28"/>
          <w:szCs w:val="28"/>
          <w:lang w:eastAsia="ru-RU"/>
        </w:rPr>
        <w:t>языку для школьников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5CCF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Default="00B15CCF" w:rsidP="00D65BDE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Default="00B15CCF" w:rsidP="00210846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5CCF" w:rsidRDefault="00B15CCF" w:rsidP="00210846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5CCF" w:rsidRDefault="00B15CCF" w:rsidP="00210846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5CCF" w:rsidRDefault="00B15CCF" w:rsidP="00210846">
      <w:pPr>
        <w:spacing w:after="0" w:line="36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15CCF" w:rsidRDefault="00B15CCF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Default="00B15CCF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Default="00B15CCF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Default="00B15CCF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Default="00B15CCF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Pr="00183366" w:rsidRDefault="00B15CCF" w:rsidP="00334EE8">
      <w:pPr>
        <w:spacing w:after="0" w:line="360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CCF" w:rsidRDefault="00B15CCF" w:rsidP="008B4A6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15CCF" w:rsidRDefault="00B15CCF" w:rsidP="00FB4162">
      <w:pPr>
        <w:jc w:val="center"/>
        <w:rPr>
          <w:sz w:val="28"/>
          <w:szCs w:val="28"/>
        </w:rPr>
      </w:pPr>
    </w:p>
    <w:p w:rsidR="00B15CCF" w:rsidRDefault="00B15CCF" w:rsidP="00FB4162">
      <w:pPr>
        <w:jc w:val="center"/>
        <w:rPr>
          <w:sz w:val="28"/>
          <w:szCs w:val="28"/>
        </w:rPr>
      </w:pPr>
    </w:p>
    <w:p w:rsidR="00B15CCF" w:rsidRDefault="00B15CCF" w:rsidP="00FB4162">
      <w:pPr>
        <w:jc w:val="center"/>
        <w:rPr>
          <w:sz w:val="28"/>
          <w:szCs w:val="28"/>
        </w:rPr>
      </w:pPr>
    </w:p>
    <w:p w:rsidR="00B15CCF" w:rsidRDefault="00B15CCF" w:rsidP="00FB4162">
      <w:pPr>
        <w:jc w:val="center"/>
        <w:rPr>
          <w:sz w:val="28"/>
          <w:szCs w:val="28"/>
        </w:rPr>
      </w:pPr>
    </w:p>
    <w:p w:rsidR="00B15CCF" w:rsidRDefault="00B15CCF" w:rsidP="00FB4162">
      <w:pPr>
        <w:jc w:val="center"/>
        <w:rPr>
          <w:sz w:val="28"/>
          <w:szCs w:val="28"/>
        </w:rPr>
      </w:pPr>
    </w:p>
    <w:p w:rsidR="00B15CCF" w:rsidRDefault="00B15CCF" w:rsidP="00FB4162">
      <w:pPr>
        <w:jc w:val="center"/>
        <w:rPr>
          <w:sz w:val="28"/>
          <w:szCs w:val="28"/>
        </w:rPr>
      </w:pPr>
    </w:p>
    <w:p w:rsidR="00B15CCF" w:rsidRDefault="00B15CCF" w:rsidP="005C4644"/>
    <w:sectPr w:rsidR="00B15CCF" w:rsidSect="00F8778A">
      <w:headerReference w:type="default" r:id="rId12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CF" w:rsidRDefault="00B15CCF" w:rsidP="00122826">
      <w:pPr>
        <w:spacing w:after="0" w:line="240" w:lineRule="auto"/>
      </w:pPr>
      <w:r>
        <w:separator/>
      </w:r>
    </w:p>
  </w:endnote>
  <w:endnote w:type="continuationSeparator" w:id="0">
    <w:p w:rsidR="00B15CCF" w:rsidRDefault="00B15CCF" w:rsidP="0012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CF" w:rsidRDefault="00C71E0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15CCF" w:rsidRDefault="00B15CCF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CF" w:rsidRDefault="00B15CCF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CF" w:rsidRDefault="00C71E0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27</w:t>
    </w:r>
    <w:r>
      <w:rPr>
        <w:noProof/>
      </w:rPr>
      <w:fldChar w:fldCharType="end"/>
    </w:r>
  </w:p>
  <w:p w:rsidR="00B15CCF" w:rsidRDefault="00B15CC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CF" w:rsidRDefault="00B15CCF" w:rsidP="00122826">
      <w:pPr>
        <w:spacing w:after="0" w:line="240" w:lineRule="auto"/>
      </w:pPr>
      <w:r>
        <w:separator/>
      </w:r>
    </w:p>
  </w:footnote>
  <w:footnote w:type="continuationSeparator" w:id="0">
    <w:p w:rsidR="00B15CCF" w:rsidRDefault="00B15CCF" w:rsidP="0012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CF" w:rsidRDefault="00B15C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CF" w:rsidRDefault="00B15C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4196F54"/>
    <w:multiLevelType w:val="hybridMultilevel"/>
    <w:tmpl w:val="7C8EDE8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cs="Wingdings" w:hint="default"/>
      </w:rPr>
    </w:lvl>
  </w:abstractNum>
  <w:abstractNum w:abstractNumId="9">
    <w:nsid w:val="09AE7FB9"/>
    <w:multiLevelType w:val="hybridMultilevel"/>
    <w:tmpl w:val="82C2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12C79D0"/>
    <w:multiLevelType w:val="hybridMultilevel"/>
    <w:tmpl w:val="FEDAB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445637"/>
    <w:multiLevelType w:val="hybridMultilevel"/>
    <w:tmpl w:val="7884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EF18D0"/>
    <w:multiLevelType w:val="hybridMultilevel"/>
    <w:tmpl w:val="39389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B147AE4"/>
    <w:multiLevelType w:val="hybridMultilevel"/>
    <w:tmpl w:val="7478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F292E1C"/>
    <w:multiLevelType w:val="hybridMultilevel"/>
    <w:tmpl w:val="D7C4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698559F"/>
    <w:multiLevelType w:val="hybridMultilevel"/>
    <w:tmpl w:val="1252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7A17E8B"/>
    <w:multiLevelType w:val="multilevel"/>
    <w:tmpl w:val="FBAE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5C06F2"/>
    <w:multiLevelType w:val="hybridMultilevel"/>
    <w:tmpl w:val="652E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A890B6C"/>
    <w:multiLevelType w:val="hybridMultilevel"/>
    <w:tmpl w:val="17265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C2D7F8E"/>
    <w:multiLevelType w:val="hybridMultilevel"/>
    <w:tmpl w:val="7C9A8F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20">
    <w:nsid w:val="347A68CF"/>
    <w:multiLevelType w:val="hybridMultilevel"/>
    <w:tmpl w:val="5B12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BB41A96"/>
    <w:multiLevelType w:val="hybridMultilevel"/>
    <w:tmpl w:val="51E2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27429C6"/>
    <w:multiLevelType w:val="hybridMultilevel"/>
    <w:tmpl w:val="98625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4D56B9A"/>
    <w:multiLevelType w:val="hybridMultilevel"/>
    <w:tmpl w:val="6F1CF7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>
    <w:nsid w:val="4C0644C0"/>
    <w:multiLevelType w:val="hybridMultilevel"/>
    <w:tmpl w:val="68D4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CF7633C"/>
    <w:multiLevelType w:val="hybridMultilevel"/>
    <w:tmpl w:val="578C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D4064BD"/>
    <w:multiLevelType w:val="hybridMultilevel"/>
    <w:tmpl w:val="CD303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28E575B"/>
    <w:multiLevelType w:val="hybridMultilevel"/>
    <w:tmpl w:val="1E5AB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49E083D"/>
    <w:multiLevelType w:val="multilevel"/>
    <w:tmpl w:val="BD16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863837"/>
    <w:multiLevelType w:val="hybridMultilevel"/>
    <w:tmpl w:val="A690727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cs="Wingdings" w:hint="default"/>
      </w:rPr>
    </w:lvl>
  </w:abstractNum>
  <w:abstractNum w:abstractNumId="30">
    <w:nsid w:val="69C5716A"/>
    <w:multiLevelType w:val="hybridMultilevel"/>
    <w:tmpl w:val="6C7AF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EB433F2"/>
    <w:multiLevelType w:val="hybridMultilevel"/>
    <w:tmpl w:val="73BEC06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5" w:hanging="360"/>
      </w:pPr>
      <w:rPr>
        <w:rFonts w:ascii="Wingdings" w:hAnsi="Wingdings" w:cs="Wingdings" w:hint="default"/>
      </w:rPr>
    </w:lvl>
  </w:abstractNum>
  <w:abstractNum w:abstractNumId="32">
    <w:nsid w:val="710B0119"/>
    <w:multiLevelType w:val="hybridMultilevel"/>
    <w:tmpl w:val="2D32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1581A12"/>
    <w:multiLevelType w:val="hybridMultilevel"/>
    <w:tmpl w:val="A92C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84761"/>
    <w:multiLevelType w:val="hybridMultilevel"/>
    <w:tmpl w:val="3000FCF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35">
    <w:nsid w:val="7B844D6E"/>
    <w:multiLevelType w:val="hybridMultilevel"/>
    <w:tmpl w:val="65166C1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36">
    <w:nsid w:val="7CE76EF0"/>
    <w:multiLevelType w:val="hybridMultilevel"/>
    <w:tmpl w:val="C538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F7C1C84"/>
    <w:multiLevelType w:val="hybridMultilevel"/>
    <w:tmpl w:val="8D3C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FF0762E"/>
    <w:multiLevelType w:val="hybridMultilevel"/>
    <w:tmpl w:val="2D989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29"/>
  </w:num>
  <w:num w:numId="10">
    <w:abstractNumId w:val="31"/>
  </w:num>
  <w:num w:numId="11">
    <w:abstractNumId w:val="34"/>
  </w:num>
  <w:num w:numId="12">
    <w:abstractNumId w:val="15"/>
  </w:num>
  <w:num w:numId="13">
    <w:abstractNumId w:val="9"/>
  </w:num>
  <w:num w:numId="14">
    <w:abstractNumId w:val="27"/>
  </w:num>
  <w:num w:numId="15">
    <w:abstractNumId w:val="20"/>
  </w:num>
  <w:num w:numId="16">
    <w:abstractNumId w:val="21"/>
  </w:num>
  <w:num w:numId="17">
    <w:abstractNumId w:val="26"/>
  </w:num>
  <w:num w:numId="18">
    <w:abstractNumId w:val="12"/>
  </w:num>
  <w:num w:numId="19">
    <w:abstractNumId w:val="17"/>
  </w:num>
  <w:num w:numId="20">
    <w:abstractNumId w:val="10"/>
  </w:num>
  <w:num w:numId="21">
    <w:abstractNumId w:val="33"/>
  </w:num>
  <w:num w:numId="22">
    <w:abstractNumId w:val="35"/>
  </w:num>
  <w:num w:numId="23">
    <w:abstractNumId w:val="19"/>
  </w:num>
  <w:num w:numId="24">
    <w:abstractNumId w:val="32"/>
  </w:num>
  <w:num w:numId="25">
    <w:abstractNumId w:val="8"/>
  </w:num>
  <w:num w:numId="26">
    <w:abstractNumId w:val="23"/>
  </w:num>
  <w:num w:numId="27">
    <w:abstractNumId w:val="14"/>
  </w:num>
  <w:num w:numId="28">
    <w:abstractNumId w:val="37"/>
  </w:num>
  <w:num w:numId="29">
    <w:abstractNumId w:val="24"/>
  </w:num>
  <w:num w:numId="30">
    <w:abstractNumId w:val="36"/>
  </w:num>
  <w:num w:numId="31">
    <w:abstractNumId w:val="22"/>
  </w:num>
  <w:num w:numId="32">
    <w:abstractNumId w:val="18"/>
  </w:num>
  <w:num w:numId="33">
    <w:abstractNumId w:val="38"/>
  </w:num>
  <w:num w:numId="34">
    <w:abstractNumId w:val="13"/>
  </w:num>
  <w:num w:numId="35">
    <w:abstractNumId w:val="30"/>
  </w:num>
  <w:num w:numId="36">
    <w:abstractNumId w:val="25"/>
  </w:num>
  <w:num w:numId="37">
    <w:abstractNumId w:val="11"/>
  </w:num>
  <w:num w:numId="38">
    <w:abstractNumId w:val="28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52D"/>
    <w:rsid w:val="000101A1"/>
    <w:rsid w:val="00027125"/>
    <w:rsid w:val="000562B4"/>
    <w:rsid w:val="00081102"/>
    <w:rsid w:val="00092B3A"/>
    <w:rsid w:val="00094ED7"/>
    <w:rsid w:val="000A4C47"/>
    <w:rsid w:val="000C254C"/>
    <w:rsid w:val="000C6BCE"/>
    <w:rsid w:val="000E12F4"/>
    <w:rsid w:val="000F077D"/>
    <w:rsid w:val="000F1FED"/>
    <w:rsid w:val="00112550"/>
    <w:rsid w:val="00122826"/>
    <w:rsid w:val="00135204"/>
    <w:rsid w:val="0014640D"/>
    <w:rsid w:val="00162117"/>
    <w:rsid w:val="00172D3E"/>
    <w:rsid w:val="00173D52"/>
    <w:rsid w:val="00183366"/>
    <w:rsid w:val="0019365F"/>
    <w:rsid w:val="001961D3"/>
    <w:rsid w:val="001A273E"/>
    <w:rsid w:val="001B005F"/>
    <w:rsid w:val="001C03B6"/>
    <w:rsid w:val="001D6EDB"/>
    <w:rsid w:val="001F617E"/>
    <w:rsid w:val="00203FA6"/>
    <w:rsid w:val="00210846"/>
    <w:rsid w:val="00216406"/>
    <w:rsid w:val="00241C73"/>
    <w:rsid w:val="002446C7"/>
    <w:rsid w:val="00246BF4"/>
    <w:rsid w:val="002933B1"/>
    <w:rsid w:val="002A128B"/>
    <w:rsid w:val="002A186B"/>
    <w:rsid w:val="002A5767"/>
    <w:rsid w:val="002D4DCC"/>
    <w:rsid w:val="002E1DF6"/>
    <w:rsid w:val="002E4878"/>
    <w:rsid w:val="002E673E"/>
    <w:rsid w:val="002F1ACD"/>
    <w:rsid w:val="002F3808"/>
    <w:rsid w:val="00300613"/>
    <w:rsid w:val="0030113B"/>
    <w:rsid w:val="00310670"/>
    <w:rsid w:val="003252ED"/>
    <w:rsid w:val="00334EE8"/>
    <w:rsid w:val="003605B5"/>
    <w:rsid w:val="00361322"/>
    <w:rsid w:val="00371A2C"/>
    <w:rsid w:val="00380227"/>
    <w:rsid w:val="00384C21"/>
    <w:rsid w:val="00395F67"/>
    <w:rsid w:val="003A02D6"/>
    <w:rsid w:val="003B150F"/>
    <w:rsid w:val="003C187E"/>
    <w:rsid w:val="003D524A"/>
    <w:rsid w:val="003E5249"/>
    <w:rsid w:val="003F5B21"/>
    <w:rsid w:val="00400BD6"/>
    <w:rsid w:val="00401083"/>
    <w:rsid w:val="004346FE"/>
    <w:rsid w:val="00444973"/>
    <w:rsid w:val="0044505F"/>
    <w:rsid w:val="0045451D"/>
    <w:rsid w:val="00457A74"/>
    <w:rsid w:val="00490DC7"/>
    <w:rsid w:val="00492D57"/>
    <w:rsid w:val="004B04A6"/>
    <w:rsid w:val="004D1C09"/>
    <w:rsid w:val="004D7AD2"/>
    <w:rsid w:val="00501663"/>
    <w:rsid w:val="00507C81"/>
    <w:rsid w:val="00516515"/>
    <w:rsid w:val="005270FC"/>
    <w:rsid w:val="0053646E"/>
    <w:rsid w:val="00536586"/>
    <w:rsid w:val="00545508"/>
    <w:rsid w:val="005472D7"/>
    <w:rsid w:val="00557FD1"/>
    <w:rsid w:val="0056752D"/>
    <w:rsid w:val="00577EEA"/>
    <w:rsid w:val="0059125A"/>
    <w:rsid w:val="005A6193"/>
    <w:rsid w:val="005C22CB"/>
    <w:rsid w:val="005C285C"/>
    <w:rsid w:val="005C4644"/>
    <w:rsid w:val="005D2718"/>
    <w:rsid w:val="005D5B4D"/>
    <w:rsid w:val="005E30EC"/>
    <w:rsid w:val="0061158B"/>
    <w:rsid w:val="00611782"/>
    <w:rsid w:val="00646265"/>
    <w:rsid w:val="006A7348"/>
    <w:rsid w:val="006C7DC5"/>
    <w:rsid w:val="006D12BB"/>
    <w:rsid w:val="007010FA"/>
    <w:rsid w:val="00703F5C"/>
    <w:rsid w:val="0070472C"/>
    <w:rsid w:val="007113BD"/>
    <w:rsid w:val="007126B4"/>
    <w:rsid w:val="007274FF"/>
    <w:rsid w:val="00757A17"/>
    <w:rsid w:val="007717CA"/>
    <w:rsid w:val="0078109E"/>
    <w:rsid w:val="007951E2"/>
    <w:rsid w:val="007A2B98"/>
    <w:rsid w:val="007A34B7"/>
    <w:rsid w:val="00801B5E"/>
    <w:rsid w:val="008111B8"/>
    <w:rsid w:val="00835945"/>
    <w:rsid w:val="0083678D"/>
    <w:rsid w:val="008427B4"/>
    <w:rsid w:val="00854DF3"/>
    <w:rsid w:val="00855607"/>
    <w:rsid w:val="00856880"/>
    <w:rsid w:val="00866C06"/>
    <w:rsid w:val="008862FC"/>
    <w:rsid w:val="00886B6D"/>
    <w:rsid w:val="008902F8"/>
    <w:rsid w:val="008B4A64"/>
    <w:rsid w:val="008E0E46"/>
    <w:rsid w:val="008F1ED4"/>
    <w:rsid w:val="008F520B"/>
    <w:rsid w:val="0090703A"/>
    <w:rsid w:val="0091021F"/>
    <w:rsid w:val="00912D75"/>
    <w:rsid w:val="0092488F"/>
    <w:rsid w:val="009329BF"/>
    <w:rsid w:val="00965F51"/>
    <w:rsid w:val="0097369D"/>
    <w:rsid w:val="00976AEA"/>
    <w:rsid w:val="00980456"/>
    <w:rsid w:val="00987A03"/>
    <w:rsid w:val="009947E3"/>
    <w:rsid w:val="009E48E6"/>
    <w:rsid w:val="009E5081"/>
    <w:rsid w:val="009F05D1"/>
    <w:rsid w:val="009F776B"/>
    <w:rsid w:val="00A01167"/>
    <w:rsid w:val="00A22377"/>
    <w:rsid w:val="00A235A9"/>
    <w:rsid w:val="00A31B3D"/>
    <w:rsid w:val="00A35416"/>
    <w:rsid w:val="00A35523"/>
    <w:rsid w:val="00A35F70"/>
    <w:rsid w:val="00A45E5B"/>
    <w:rsid w:val="00A64AC7"/>
    <w:rsid w:val="00A835E7"/>
    <w:rsid w:val="00A87E10"/>
    <w:rsid w:val="00A92983"/>
    <w:rsid w:val="00A94DE4"/>
    <w:rsid w:val="00AA6154"/>
    <w:rsid w:val="00AB1F8C"/>
    <w:rsid w:val="00AB5B31"/>
    <w:rsid w:val="00AB7234"/>
    <w:rsid w:val="00AC6F4C"/>
    <w:rsid w:val="00AD092A"/>
    <w:rsid w:val="00AF1D98"/>
    <w:rsid w:val="00B01C4C"/>
    <w:rsid w:val="00B0709A"/>
    <w:rsid w:val="00B106EE"/>
    <w:rsid w:val="00B12539"/>
    <w:rsid w:val="00B14567"/>
    <w:rsid w:val="00B15C79"/>
    <w:rsid w:val="00B15CCF"/>
    <w:rsid w:val="00B212A0"/>
    <w:rsid w:val="00B26B7F"/>
    <w:rsid w:val="00B330C9"/>
    <w:rsid w:val="00B50837"/>
    <w:rsid w:val="00B54780"/>
    <w:rsid w:val="00B556B6"/>
    <w:rsid w:val="00B56849"/>
    <w:rsid w:val="00B80EE4"/>
    <w:rsid w:val="00BA0F8D"/>
    <w:rsid w:val="00BA41E8"/>
    <w:rsid w:val="00BF09FE"/>
    <w:rsid w:val="00C12AB3"/>
    <w:rsid w:val="00C25619"/>
    <w:rsid w:val="00C25991"/>
    <w:rsid w:val="00C3245F"/>
    <w:rsid w:val="00C4198D"/>
    <w:rsid w:val="00C5144A"/>
    <w:rsid w:val="00C57253"/>
    <w:rsid w:val="00C602B8"/>
    <w:rsid w:val="00C61993"/>
    <w:rsid w:val="00C71E07"/>
    <w:rsid w:val="00C76240"/>
    <w:rsid w:val="00C7634F"/>
    <w:rsid w:val="00C7659B"/>
    <w:rsid w:val="00C7790B"/>
    <w:rsid w:val="00C93D83"/>
    <w:rsid w:val="00C94137"/>
    <w:rsid w:val="00CA068F"/>
    <w:rsid w:val="00CA71C0"/>
    <w:rsid w:val="00CC1543"/>
    <w:rsid w:val="00CC3F8A"/>
    <w:rsid w:val="00CC4D9C"/>
    <w:rsid w:val="00CD034D"/>
    <w:rsid w:val="00CD0C3C"/>
    <w:rsid w:val="00CD3163"/>
    <w:rsid w:val="00CD34E8"/>
    <w:rsid w:val="00CD733E"/>
    <w:rsid w:val="00CE16FA"/>
    <w:rsid w:val="00CE1F91"/>
    <w:rsid w:val="00CE5DCF"/>
    <w:rsid w:val="00CF3833"/>
    <w:rsid w:val="00CF3FB1"/>
    <w:rsid w:val="00CF62A8"/>
    <w:rsid w:val="00D00C5A"/>
    <w:rsid w:val="00D02580"/>
    <w:rsid w:val="00D02874"/>
    <w:rsid w:val="00D3011D"/>
    <w:rsid w:val="00D30D83"/>
    <w:rsid w:val="00D4524E"/>
    <w:rsid w:val="00D4783C"/>
    <w:rsid w:val="00D47C78"/>
    <w:rsid w:val="00D578CC"/>
    <w:rsid w:val="00D57B71"/>
    <w:rsid w:val="00D65BDE"/>
    <w:rsid w:val="00D7391F"/>
    <w:rsid w:val="00D74996"/>
    <w:rsid w:val="00D916D9"/>
    <w:rsid w:val="00D972C7"/>
    <w:rsid w:val="00DE0D3B"/>
    <w:rsid w:val="00DE7324"/>
    <w:rsid w:val="00DF133B"/>
    <w:rsid w:val="00E1109B"/>
    <w:rsid w:val="00E116C5"/>
    <w:rsid w:val="00E135FA"/>
    <w:rsid w:val="00E1447A"/>
    <w:rsid w:val="00E14A49"/>
    <w:rsid w:val="00E15D02"/>
    <w:rsid w:val="00E168A8"/>
    <w:rsid w:val="00E175BA"/>
    <w:rsid w:val="00E3677C"/>
    <w:rsid w:val="00E419DA"/>
    <w:rsid w:val="00E448E1"/>
    <w:rsid w:val="00E602BA"/>
    <w:rsid w:val="00E81417"/>
    <w:rsid w:val="00E83D25"/>
    <w:rsid w:val="00E84F10"/>
    <w:rsid w:val="00EA4C32"/>
    <w:rsid w:val="00EE7034"/>
    <w:rsid w:val="00F069D0"/>
    <w:rsid w:val="00F30F2C"/>
    <w:rsid w:val="00F51025"/>
    <w:rsid w:val="00F61B86"/>
    <w:rsid w:val="00F708E8"/>
    <w:rsid w:val="00F72DAD"/>
    <w:rsid w:val="00F81EBB"/>
    <w:rsid w:val="00F83D9C"/>
    <w:rsid w:val="00F86F64"/>
    <w:rsid w:val="00F8778A"/>
    <w:rsid w:val="00F9644B"/>
    <w:rsid w:val="00FA3804"/>
    <w:rsid w:val="00FB4162"/>
    <w:rsid w:val="00FC3F87"/>
    <w:rsid w:val="00FC634B"/>
    <w:rsid w:val="00FD132C"/>
    <w:rsid w:val="00FF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2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аницы1"/>
    <w:uiPriority w:val="99"/>
    <w:rsid w:val="00122826"/>
  </w:style>
  <w:style w:type="character" w:customStyle="1" w:styleId="FooterChar">
    <w:name w:val="Footer Char"/>
    <w:uiPriority w:val="99"/>
    <w:locked/>
    <w:rsid w:val="0012282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22826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122826"/>
    <w:rPr>
      <w:rFonts w:ascii="Calibri" w:hAnsi="Calibri" w:cs="Calibri"/>
      <w:lang w:val="ru-RU"/>
    </w:rPr>
  </w:style>
  <w:style w:type="paragraph" w:styleId="a5">
    <w:name w:val="header"/>
    <w:basedOn w:val="a"/>
    <w:link w:val="a6"/>
    <w:uiPriority w:val="99"/>
    <w:rsid w:val="0012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22826"/>
    <w:rPr>
      <w:rFonts w:ascii="Calibri" w:hAnsi="Calibri" w:cs="Calibri"/>
      <w:lang w:val="ru-RU"/>
    </w:rPr>
  </w:style>
  <w:style w:type="paragraph" w:styleId="a7">
    <w:name w:val="List Paragraph"/>
    <w:basedOn w:val="a"/>
    <w:uiPriority w:val="99"/>
    <w:qFormat/>
    <w:rsid w:val="00B106EE"/>
    <w:pPr>
      <w:ind w:left="720"/>
    </w:pPr>
  </w:style>
  <w:style w:type="table" w:styleId="a8">
    <w:name w:val="Table Grid"/>
    <w:basedOn w:val="a1"/>
    <w:uiPriority w:val="99"/>
    <w:rsid w:val="00B106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uiPriority w:val="99"/>
    <w:rsid w:val="001D6ED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A4C3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FA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A3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50</Pages>
  <Words>9399</Words>
  <Characters>53577</Characters>
  <Application>Microsoft Office Word</Application>
  <DocSecurity>0</DocSecurity>
  <Lines>446</Lines>
  <Paragraphs>125</Paragraphs>
  <ScaleCrop>false</ScaleCrop>
  <Company>ПУ-5</Company>
  <LinksUpToDate>false</LinksUpToDate>
  <CharactersWithSpaces>62851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Пользователь-22</dc:creator>
  <cp:keywords/>
  <dc:description/>
  <cp:lastModifiedBy>USER147</cp:lastModifiedBy>
  <cp:revision>87</cp:revision>
  <cp:lastPrinted>2018-10-22T07:01:00Z</cp:lastPrinted>
  <dcterms:created xsi:type="dcterms:W3CDTF">2013-08-26T09:58:00Z</dcterms:created>
  <dcterms:modified xsi:type="dcterms:W3CDTF">2018-10-27T06:47:00Z</dcterms:modified>
</cp:coreProperties>
</file>