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70" w:rsidRDefault="00764C70" w:rsidP="00C4198D">
      <w:pPr>
        <w:tabs>
          <w:tab w:val="left" w:pos="3119"/>
        </w:tabs>
        <w:suppressAutoHyphens/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764C70" w:rsidRDefault="00764C70" w:rsidP="00C4198D">
      <w:pPr>
        <w:tabs>
          <w:tab w:val="left" w:pos="3119"/>
        </w:tabs>
        <w:suppressAutoHyphens/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764C70" w:rsidRDefault="00764C70" w:rsidP="00D65BDE">
      <w:pPr>
        <w:tabs>
          <w:tab w:val="left" w:pos="3119"/>
        </w:tabs>
        <w:suppressAutoHyphens/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Ростовской области</w:t>
      </w:r>
    </w:p>
    <w:p w:rsidR="00764C70" w:rsidRPr="00D916D9" w:rsidRDefault="00764C70" w:rsidP="00D65BDE">
      <w:pPr>
        <w:tabs>
          <w:tab w:val="left" w:pos="3119"/>
        </w:tabs>
        <w:suppressAutoHyphens/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D916D9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764C70" w:rsidRPr="00D916D9" w:rsidRDefault="00764C70" w:rsidP="00D65BDE">
      <w:pPr>
        <w:suppressAutoHyphens/>
        <w:autoSpaceDE w:val="0"/>
        <w:autoSpaceDN w:val="0"/>
        <w:adjustRightInd w:val="0"/>
        <w:spacing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D916D9">
        <w:rPr>
          <w:rFonts w:ascii="Times New Roman" w:hAnsi="Times New Roman" w:cs="Times New Roman"/>
          <w:sz w:val="28"/>
          <w:szCs w:val="28"/>
        </w:rPr>
        <w:t>(ГБПОУ РО ПУ № 5)</w:t>
      </w:r>
    </w:p>
    <w:p w:rsidR="00764C70" w:rsidRPr="001961D3" w:rsidRDefault="00764C70" w:rsidP="00D65BDE">
      <w:pPr>
        <w:suppressAutoHyphens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764C70" w:rsidRPr="001961D3" w:rsidRDefault="00764C70" w:rsidP="00D65BDE">
      <w:pPr>
        <w:suppressAutoHyphens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764C70" w:rsidRPr="001961D3" w:rsidRDefault="00764C70" w:rsidP="00D65BDE">
      <w:pPr>
        <w:suppressAutoHyphens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764C70" w:rsidRPr="001961D3" w:rsidRDefault="00764C70" w:rsidP="00D65BDE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64C70" w:rsidRPr="00C4198D" w:rsidRDefault="00764C70" w:rsidP="00D65BDE">
      <w:pPr>
        <w:tabs>
          <w:tab w:val="left" w:pos="3261"/>
        </w:tabs>
        <w:suppressAutoHyphens/>
        <w:autoSpaceDE w:val="0"/>
        <w:autoSpaceDN w:val="0"/>
        <w:adjustRightInd w:val="0"/>
        <w:spacing w:line="360" w:lineRule="auto"/>
        <w:ind w:left="-142" w:firstLine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РАБОЧАЯ ПРОГРАММА                                                    </w:t>
      </w:r>
      <w:r w:rsidRPr="00C4198D">
        <w:rPr>
          <w:rFonts w:ascii="Times New Roman" w:hAnsi="Times New Roman" w:cs="Times New Roman"/>
          <w:sz w:val="32"/>
          <w:szCs w:val="32"/>
        </w:rPr>
        <w:t>общеобразо</w:t>
      </w:r>
      <w:r>
        <w:rPr>
          <w:rFonts w:ascii="Times New Roman" w:hAnsi="Times New Roman" w:cs="Times New Roman"/>
          <w:sz w:val="32"/>
          <w:szCs w:val="32"/>
        </w:rPr>
        <w:t xml:space="preserve">вательной учебной дисциплины ОУД.01 </w:t>
      </w:r>
      <w:r w:rsidRPr="00C4198D">
        <w:rPr>
          <w:rFonts w:ascii="Times New Roman" w:hAnsi="Times New Roman" w:cs="Times New Roman"/>
          <w:sz w:val="32"/>
          <w:szCs w:val="32"/>
        </w:rPr>
        <w:t>Русский язык</w:t>
      </w:r>
    </w:p>
    <w:p w:rsidR="00764C70" w:rsidRPr="00C4198D" w:rsidRDefault="00764C70" w:rsidP="00D65BDE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43.01.02 Парикмахер</w:t>
      </w:r>
    </w:p>
    <w:p w:rsidR="00764C70" w:rsidRPr="00C4198D" w:rsidRDefault="00764C70" w:rsidP="00D65BDE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</w:p>
    <w:p w:rsidR="00764C70" w:rsidRPr="00C4198D" w:rsidRDefault="00764C70" w:rsidP="00D65BDE">
      <w:pPr>
        <w:suppressAutoHyphens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64C70" w:rsidRPr="001961D3" w:rsidRDefault="00764C70" w:rsidP="00D65BDE">
      <w:pPr>
        <w:suppressAutoHyphens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64C70" w:rsidRPr="001961D3" w:rsidRDefault="00764C70" w:rsidP="00D65BDE">
      <w:pPr>
        <w:suppressAutoHyphens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64C70" w:rsidRPr="001961D3" w:rsidRDefault="00764C70" w:rsidP="00D65BDE">
      <w:pPr>
        <w:suppressAutoHyphens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64C70" w:rsidRDefault="00764C70" w:rsidP="00D65BDE">
      <w:pPr>
        <w:suppressAutoHyphens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64C70" w:rsidRDefault="00764C70" w:rsidP="00D65BDE">
      <w:pPr>
        <w:suppressAutoHyphens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</w:p>
    <w:p w:rsidR="00764C70" w:rsidRDefault="00764C70" w:rsidP="00D65BDE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64C70" w:rsidRDefault="00764C70" w:rsidP="00A95506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4198D">
        <w:rPr>
          <w:rFonts w:ascii="Times New Roman CYR" w:hAnsi="Times New Roman CYR" w:cs="Times New Roman CYR"/>
          <w:sz w:val="28"/>
          <w:szCs w:val="28"/>
        </w:rPr>
        <w:t>г. Ростов-на-Дону</w:t>
      </w:r>
    </w:p>
    <w:p w:rsidR="00764C70" w:rsidRDefault="00764C70" w:rsidP="00A95506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2018 </w:t>
      </w:r>
      <w:r w:rsidRPr="00C4198D">
        <w:rPr>
          <w:rFonts w:ascii="Times New Roman CYR" w:hAnsi="Times New Roman CYR" w:cs="Times New Roman CYR"/>
          <w:sz w:val="28"/>
          <w:szCs w:val="28"/>
        </w:rPr>
        <w:t>г.</w:t>
      </w:r>
    </w:p>
    <w:p w:rsidR="00764C70" w:rsidRDefault="00764C70" w:rsidP="00D65BDE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4C70" w:rsidRPr="00241C73" w:rsidRDefault="00764C70" w:rsidP="00D65BDE">
      <w:pPr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18pt;width:8in;height:225pt;z-index:-251658240" wrapcoords="-28 0 -28 21528 21600 21528 21600 0 -28 0">
            <v:imagedata r:id="rId7" o:title="" croptop="15797f" cropbottom="28962f" cropleft="21021f" cropright="16158f"/>
            <w10:wrap type="tight"/>
          </v:shape>
        </w:pict>
      </w:r>
      <w:r>
        <w:rPr>
          <w:noProof/>
          <w:lang w:eastAsia="ru-RU"/>
        </w:rPr>
        <w:pict>
          <v:shape id="_x0000_s1027" type="#_x0000_t75" style="position:absolute;left:0;text-align:left;margin-left:-45pt;margin-top:-18pt;width:8in;height:225pt;z-index:-251659264" wrapcoords="-28 0 -28 21528 21600 21528 21600 0 -28 0">
            <v:imagedata r:id="rId7" o:title="" croptop="15797f" cropbottom="28962f" cropleft="21021f" cropright="16158f"/>
            <w10:wrap type="tight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2D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3A02D6">
        <w:rPr>
          <w:rFonts w:ascii="Times New Roman" w:hAnsi="Times New Roman" w:cs="Times New Roman"/>
          <w:sz w:val="28"/>
          <w:szCs w:val="28"/>
        </w:rPr>
        <w:t>дисциплины</w:t>
      </w:r>
      <w:r>
        <w:rPr>
          <w:rFonts w:ascii="Times New Roman" w:hAnsi="Times New Roman" w:cs="Times New Roman"/>
          <w:sz w:val="28"/>
          <w:szCs w:val="28"/>
        </w:rPr>
        <w:t xml:space="preserve"> ОУД.01 Русский язык</w:t>
      </w:r>
      <w:r w:rsidRPr="003A02D6">
        <w:rPr>
          <w:rFonts w:ascii="Times New Roman" w:hAnsi="Times New Roman" w:cs="Times New Roman"/>
          <w:sz w:val="28"/>
          <w:szCs w:val="28"/>
        </w:rPr>
        <w:t xml:space="preserve">  разработана с учетом требований ФГОС среднего общего образования, ФГОС среднего профессионального образования и профиля профессионального образования: технического, в соответствии с </w:t>
      </w:r>
      <w:r w:rsidRPr="003A02D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«Рекомендациями по организации получения среднего общего образования в пределах </w:t>
      </w:r>
      <w:r w:rsidRPr="003A02D6">
        <w:rPr>
          <w:rFonts w:ascii="Times New Roman" w:hAnsi="Times New Roman" w:cs="Times New Roman"/>
          <w:sz w:val="28"/>
          <w:szCs w:val="28"/>
        </w:rPr>
        <w:t>освоения образовательных программ  среднего профессионального образования на базе основного общего образования с учетом требований федеральных  государственных образовательных стандартов и получаемой профессии или специальностисреднего профессионального  образования</w:t>
      </w:r>
      <w:r w:rsidRPr="003A02D6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Pr="003A02D6">
        <w:rPr>
          <w:rFonts w:ascii="Times New Roman" w:hAnsi="Times New Roman" w:cs="Times New Roman"/>
          <w:sz w:val="28"/>
          <w:szCs w:val="28"/>
        </w:rPr>
        <w:t xml:space="preserve"> (письмо Департамента государственной политики в сфере подготовки рабочих кадров и ДПО Минобрнауки России от 17.03.2015 № 06-259</w:t>
      </w:r>
      <w:r w:rsidRPr="00241C73">
        <w:rPr>
          <w:rFonts w:ascii="Times New Roman" w:hAnsi="Times New Roman" w:cs="Times New Roman"/>
          <w:sz w:val="28"/>
          <w:szCs w:val="28"/>
        </w:rPr>
        <w:t xml:space="preserve">с учетом уточнений Научно-методического совета Центра профессионального образования и систем квалификаций ФГАУ «ФИРО» Протокол № 3 от 25 мая 2017 г.);  на основе примерной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по учебной дисциплине «Русский язык»</w:t>
      </w:r>
      <w:r w:rsidRPr="00241C73">
        <w:rPr>
          <w:rFonts w:ascii="Times New Roman" w:hAnsi="Times New Roman" w:cs="Times New Roman"/>
          <w:sz w:val="28"/>
          <w:szCs w:val="28"/>
        </w:rPr>
        <w:t>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(Протокол № 2 от 26.03.2015 г.), Фе</w:t>
      </w:r>
      <w:r>
        <w:rPr>
          <w:rFonts w:ascii="Times New Roman" w:hAnsi="Times New Roman" w:cs="Times New Roman"/>
          <w:sz w:val="28"/>
          <w:szCs w:val="28"/>
        </w:rPr>
        <w:t>деральный реестровый номер ООЦ-1-160620</w:t>
      </w:r>
      <w:r w:rsidRPr="00241C73">
        <w:rPr>
          <w:rFonts w:ascii="Times New Roman" w:hAnsi="Times New Roman" w:cs="Times New Roman"/>
          <w:sz w:val="28"/>
          <w:szCs w:val="28"/>
        </w:rPr>
        <w:t xml:space="preserve"> от 20.06.2016 г.</w:t>
      </w:r>
    </w:p>
    <w:p w:rsidR="00764C70" w:rsidRPr="001961D3" w:rsidRDefault="00764C70" w:rsidP="00D65BD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961D3">
        <w:rPr>
          <w:rFonts w:ascii="Times New Roman CYR" w:hAnsi="Times New Roman CYR" w:cs="Times New Roman CYR"/>
          <w:sz w:val="28"/>
          <w:szCs w:val="28"/>
        </w:rPr>
        <w:t xml:space="preserve">Организация-разработчик: </w:t>
      </w:r>
    </w:p>
    <w:p w:rsidR="00764C70" w:rsidRPr="001961D3" w:rsidRDefault="00764C70" w:rsidP="00D65BDE">
      <w:pPr>
        <w:suppressAutoHyphens/>
        <w:autoSpaceDE w:val="0"/>
        <w:autoSpaceDN w:val="0"/>
        <w:adjustRightInd w:val="0"/>
        <w:spacing w:line="256" w:lineRule="atLeast"/>
        <w:ind w:right="34"/>
        <w:rPr>
          <w:sz w:val="28"/>
          <w:szCs w:val="28"/>
        </w:rPr>
      </w:pPr>
      <w:r w:rsidRPr="001961D3">
        <w:rPr>
          <w:rFonts w:ascii="Times New Roman CYR" w:hAnsi="Times New Roman CYR" w:cs="Times New Roman CYR"/>
          <w:sz w:val="28"/>
          <w:szCs w:val="28"/>
        </w:rPr>
        <w:t xml:space="preserve">государственное бюджетное профессиональное образовательное учреждение Ростовской области </w:t>
      </w:r>
      <w:r w:rsidRPr="001961D3">
        <w:rPr>
          <w:sz w:val="28"/>
          <w:szCs w:val="28"/>
        </w:rPr>
        <w:t>«</w:t>
      </w:r>
      <w:r w:rsidRPr="001961D3">
        <w:rPr>
          <w:rFonts w:ascii="Times New Roman CYR" w:hAnsi="Times New Roman CYR" w:cs="Times New Roman CYR"/>
          <w:sz w:val="28"/>
          <w:szCs w:val="28"/>
        </w:rPr>
        <w:t>Ростовское профессиональное училище № 5</w:t>
      </w:r>
      <w:r w:rsidRPr="001961D3">
        <w:rPr>
          <w:sz w:val="28"/>
          <w:szCs w:val="28"/>
        </w:rPr>
        <w:t>»</w:t>
      </w:r>
    </w:p>
    <w:p w:rsidR="00764C70" w:rsidRPr="008111B8" w:rsidRDefault="00764C70" w:rsidP="00D65BDE">
      <w:pPr>
        <w:suppressAutoHyphens/>
        <w:autoSpaceDE w:val="0"/>
        <w:autoSpaceDN w:val="0"/>
        <w:adjustRightInd w:val="0"/>
        <w:spacing w:line="256" w:lineRule="atLeast"/>
        <w:ind w:right="34"/>
        <w:rPr>
          <w:rFonts w:ascii="Times New Roman CYR" w:hAnsi="Times New Roman CYR" w:cs="Times New Roman CYR"/>
        </w:rPr>
      </w:pPr>
      <w:r w:rsidRPr="001961D3">
        <w:rPr>
          <w:sz w:val="28"/>
          <w:szCs w:val="28"/>
        </w:rPr>
        <w:t>(</w:t>
      </w:r>
      <w:r w:rsidRPr="001961D3">
        <w:rPr>
          <w:rFonts w:ascii="Times New Roman CYR" w:hAnsi="Times New Roman CYR" w:cs="Times New Roman CYR"/>
          <w:sz w:val="28"/>
          <w:szCs w:val="28"/>
        </w:rPr>
        <w:t>ГБПОУ РО ПУ № 5)</w:t>
      </w:r>
    </w:p>
    <w:p w:rsidR="00764C70" w:rsidRPr="00027125" w:rsidRDefault="00764C70" w:rsidP="00D6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Разработчик: Тищенко Л.В., преподаватель русского языка и литературы  высшей</w:t>
      </w:r>
      <w:r w:rsidRPr="001961D3">
        <w:rPr>
          <w:rFonts w:ascii="Times New Roman CYR" w:hAnsi="Times New Roman CYR" w:cs="Times New Roman CYR"/>
          <w:sz w:val="28"/>
          <w:szCs w:val="28"/>
        </w:rPr>
        <w:t xml:space="preserve"> квалификацион</w:t>
      </w:r>
      <w:r>
        <w:rPr>
          <w:rFonts w:ascii="Times New Roman CYR" w:hAnsi="Times New Roman CYR" w:cs="Times New Roman CYR"/>
          <w:sz w:val="28"/>
          <w:szCs w:val="28"/>
        </w:rPr>
        <w:t>ной категории  ГБПОУ  РО ПУ № 5</w:t>
      </w:r>
    </w:p>
    <w:p w:rsidR="00764C70" w:rsidRPr="00027125" w:rsidRDefault="00764C70" w:rsidP="00D6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  <w:sectPr w:rsidR="00764C70" w:rsidRPr="00027125" w:rsidSect="00A35523">
          <w:footerReference w:type="default" r:id="rId8"/>
          <w:footerReference w:type="first" r:id="rId9"/>
          <w:pgSz w:w="11906" w:h="16838"/>
          <w:pgMar w:top="851" w:right="567" w:bottom="1134" w:left="1134" w:header="284" w:footer="397" w:gutter="0"/>
          <w:cols w:space="720"/>
          <w:titlePg/>
          <w:docGrid w:linePitch="326"/>
        </w:sectPr>
      </w:pPr>
    </w:p>
    <w:p w:rsidR="00764C70" w:rsidRPr="001B005F" w:rsidRDefault="00764C70" w:rsidP="00D65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C70" w:rsidRPr="001B005F" w:rsidRDefault="00764C70" w:rsidP="00D65BDE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764C70" w:rsidRPr="00C71E07" w:rsidRDefault="00764C70" w:rsidP="00D65BDE">
      <w:pPr>
        <w:widowControl w:val="0"/>
        <w:autoSpaceDE w:val="0"/>
        <w:autoSpaceDN w:val="0"/>
        <w:adjustRightInd w:val="0"/>
        <w:spacing w:after="0" w:line="240" w:lineRule="auto"/>
        <w:ind w:firstLine="3280"/>
        <w:rPr>
          <w:rFonts w:ascii="Times New Roman" w:hAnsi="Times New Roman" w:cs="Times New Roman"/>
          <w:sz w:val="28"/>
          <w:szCs w:val="28"/>
        </w:rPr>
      </w:pPr>
      <w:r w:rsidRPr="00C71E07">
        <w:rPr>
          <w:rFonts w:ascii="Times New Roman" w:hAnsi="Times New Roman" w:cs="Times New Roman"/>
          <w:sz w:val="28"/>
          <w:szCs w:val="28"/>
        </w:rPr>
        <w:t>СОДЕРЖАНИЕ</w:t>
      </w: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25" w:type="dxa"/>
        <w:tblInd w:w="-106" w:type="dxa"/>
        <w:tblLook w:val="00A0"/>
      </w:tblPr>
      <w:tblGrid>
        <w:gridCol w:w="9789"/>
        <w:gridCol w:w="636"/>
      </w:tblGrid>
      <w:tr w:rsidR="00764C70" w:rsidRPr="007274FF">
        <w:tc>
          <w:tcPr>
            <w:tcW w:w="9789" w:type="dxa"/>
          </w:tcPr>
          <w:p w:rsidR="00764C70" w:rsidRPr="007274FF" w:rsidRDefault="00764C70" w:rsidP="00FC3F87">
            <w:pPr>
              <w:widowControl w:val="0"/>
              <w:autoSpaceDE w:val="0"/>
              <w:autoSpaceDN w:val="0"/>
              <w:adjustRightInd w:val="0"/>
              <w:spacing w:line="360" w:lineRule="auto"/>
              <w:ind w:left="-3280" w:firstLine="3280"/>
              <w:rPr>
                <w:rFonts w:ascii="Times New Roman" w:hAnsi="Times New Roman" w:cs="Times New Roman"/>
                <w:sz w:val="28"/>
                <w:szCs w:val="28"/>
              </w:rPr>
            </w:pPr>
            <w:r w:rsidRPr="007274FF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636" w:type="dxa"/>
            <w:vAlign w:val="center"/>
          </w:tcPr>
          <w:p w:rsidR="00764C70" w:rsidRPr="007274FF" w:rsidRDefault="00764C70" w:rsidP="00FC3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4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4C70" w:rsidRPr="007274FF">
        <w:tc>
          <w:tcPr>
            <w:tcW w:w="9789" w:type="dxa"/>
          </w:tcPr>
          <w:p w:rsidR="00764C70" w:rsidRPr="000562B4" w:rsidRDefault="00764C70" w:rsidP="00FC3F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2B4">
              <w:rPr>
                <w:rFonts w:ascii="Times New Roman" w:hAnsi="Times New Roman" w:cs="Times New Roman"/>
                <w:sz w:val="28"/>
                <w:szCs w:val="28"/>
              </w:rPr>
              <w:t>Общая хара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ктеристика учебной дисциплины  «Русский язык»</w:t>
            </w:r>
          </w:p>
        </w:tc>
        <w:tc>
          <w:tcPr>
            <w:tcW w:w="636" w:type="dxa"/>
            <w:vAlign w:val="center"/>
          </w:tcPr>
          <w:p w:rsidR="00764C70" w:rsidRPr="007274FF" w:rsidRDefault="00764C70" w:rsidP="00FC3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4C70" w:rsidRPr="007274FF">
        <w:tc>
          <w:tcPr>
            <w:tcW w:w="9789" w:type="dxa"/>
          </w:tcPr>
          <w:p w:rsidR="00764C70" w:rsidRPr="000562B4" w:rsidRDefault="00764C70" w:rsidP="00FC3F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2B4">
              <w:rPr>
                <w:rFonts w:ascii="Times New Roman" w:hAnsi="Times New Roman" w:cs="Times New Roman"/>
                <w:sz w:val="28"/>
                <w:szCs w:val="28"/>
              </w:rPr>
              <w:t>Место учебной дисциплины в учебном плане</w:t>
            </w:r>
          </w:p>
        </w:tc>
        <w:tc>
          <w:tcPr>
            <w:tcW w:w="636" w:type="dxa"/>
            <w:vAlign w:val="center"/>
          </w:tcPr>
          <w:p w:rsidR="00764C70" w:rsidRPr="007274FF" w:rsidRDefault="00764C70" w:rsidP="00FC3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4C70" w:rsidRPr="007274FF">
        <w:tc>
          <w:tcPr>
            <w:tcW w:w="9789" w:type="dxa"/>
          </w:tcPr>
          <w:p w:rsidR="00764C70" w:rsidRPr="000562B4" w:rsidRDefault="00764C70" w:rsidP="00FC3F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2B4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учебной дисциплины</w:t>
            </w:r>
          </w:p>
        </w:tc>
        <w:tc>
          <w:tcPr>
            <w:tcW w:w="636" w:type="dxa"/>
            <w:vAlign w:val="center"/>
          </w:tcPr>
          <w:p w:rsidR="00764C70" w:rsidRPr="007274FF" w:rsidRDefault="00764C70" w:rsidP="00FC3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4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4C70" w:rsidRPr="007274FF">
        <w:tc>
          <w:tcPr>
            <w:tcW w:w="9789" w:type="dxa"/>
          </w:tcPr>
          <w:p w:rsidR="00764C70" w:rsidRPr="007274FF" w:rsidRDefault="00764C70" w:rsidP="00FC3F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2B4">
              <w:rPr>
                <w:rFonts w:ascii="Times New Roman" w:hAnsi="Times New Roman" w:cs="Times New Roman"/>
                <w:sz w:val="28"/>
                <w:szCs w:val="28"/>
              </w:rPr>
              <w:t>Содержание у</w:t>
            </w:r>
            <w:r w:rsidRPr="007274FF">
              <w:rPr>
                <w:rFonts w:ascii="Times New Roman" w:hAnsi="Times New Roman" w:cs="Times New Roman"/>
                <w:sz w:val="28"/>
                <w:szCs w:val="28"/>
              </w:rPr>
              <w:t>чебной дисциплины</w:t>
            </w:r>
          </w:p>
        </w:tc>
        <w:tc>
          <w:tcPr>
            <w:tcW w:w="636" w:type="dxa"/>
            <w:vAlign w:val="center"/>
          </w:tcPr>
          <w:p w:rsidR="00764C70" w:rsidRPr="007274FF" w:rsidRDefault="00764C70" w:rsidP="00FC3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64C70" w:rsidRPr="007274FF">
        <w:tc>
          <w:tcPr>
            <w:tcW w:w="9789" w:type="dxa"/>
          </w:tcPr>
          <w:p w:rsidR="00764C70" w:rsidRPr="007274FF" w:rsidRDefault="00764C70" w:rsidP="00FC3F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4FF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636" w:type="dxa"/>
            <w:vAlign w:val="center"/>
          </w:tcPr>
          <w:p w:rsidR="00764C70" w:rsidRPr="007274FF" w:rsidRDefault="00764C70" w:rsidP="00FC3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64C70" w:rsidRPr="007274FF">
        <w:tc>
          <w:tcPr>
            <w:tcW w:w="9789" w:type="dxa"/>
          </w:tcPr>
          <w:p w:rsidR="00764C70" w:rsidRPr="007274FF" w:rsidRDefault="00764C70" w:rsidP="00FC3F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4FF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студентов</w:t>
            </w:r>
          </w:p>
        </w:tc>
        <w:tc>
          <w:tcPr>
            <w:tcW w:w="636" w:type="dxa"/>
            <w:vAlign w:val="center"/>
          </w:tcPr>
          <w:p w:rsidR="00764C70" w:rsidRPr="007274FF" w:rsidRDefault="00764C70" w:rsidP="00FC3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64C70" w:rsidRPr="007274FF">
        <w:tc>
          <w:tcPr>
            <w:tcW w:w="9789" w:type="dxa"/>
          </w:tcPr>
          <w:p w:rsidR="00764C70" w:rsidRDefault="00764C70" w:rsidP="00FC3F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2B4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и материально-техническое 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программы учебной дисциплины «Русский язык» </w:t>
            </w:r>
          </w:p>
          <w:p w:rsidR="00764C70" w:rsidRPr="000562B4" w:rsidRDefault="00764C70" w:rsidP="00FC3F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и нормы оценки знаний, умений и навыков обучающихся по дисциплине «Русский язык» .</w:t>
            </w:r>
          </w:p>
        </w:tc>
        <w:tc>
          <w:tcPr>
            <w:tcW w:w="636" w:type="dxa"/>
            <w:vAlign w:val="center"/>
          </w:tcPr>
          <w:p w:rsidR="00764C70" w:rsidRDefault="00764C70" w:rsidP="00FC3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764C70" w:rsidRDefault="00764C70" w:rsidP="00FC3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7274FF" w:rsidRDefault="00764C70" w:rsidP="00FC3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64C70" w:rsidRPr="007274FF">
        <w:tc>
          <w:tcPr>
            <w:tcW w:w="9789" w:type="dxa"/>
          </w:tcPr>
          <w:p w:rsidR="00764C70" w:rsidRPr="000562B4" w:rsidRDefault="00764C70" w:rsidP="00FC3F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2B4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" w:type="dxa"/>
            <w:vAlign w:val="center"/>
          </w:tcPr>
          <w:p w:rsidR="00764C70" w:rsidRPr="007274FF" w:rsidRDefault="00764C70" w:rsidP="00FC3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764C70" w:rsidRPr="007274FF" w:rsidRDefault="00764C70" w:rsidP="00D65BDE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sz w:val="28"/>
          <w:szCs w:val="28"/>
        </w:rPr>
      </w:pPr>
    </w:p>
    <w:p w:rsidR="00764C70" w:rsidRPr="007274FF" w:rsidRDefault="00764C70" w:rsidP="00D65BDE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764C70" w:rsidRPr="001B005F" w:rsidRDefault="00764C70" w:rsidP="00D65BDE">
      <w:pPr>
        <w:widowControl w:val="0"/>
        <w:autoSpaceDE w:val="0"/>
        <w:autoSpaceDN w:val="0"/>
        <w:adjustRightInd w:val="0"/>
        <w:spacing w:after="0" w:line="240" w:lineRule="auto"/>
        <w:ind w:left="4980"/>
        <w:rPr>
          <w:rFonts w:ascii="Times New Roman" w:hAnsi="Times New Roman" w:cs="Times New Roman"/>
          <w:sz w:val="24"/>
          <w:szCs w:val="24"/>
        </w:rPr>
      </w:pPr>
    </w:p>
    <w:p w:rsidR="00764C70" w:rsidRPr="001B005F" w:rsidRDefault="00764C70" w:rsidP="00D65BDE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Pr="001B005F" w:rsidRDefault="00764C70" w:rsidP="00D65BDE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sz w:val="24"/>
          <w:szCs w:val="24"/>
        </w:rPr>
      </w:pPr>
      <w:r w:rsidRPr="001B005F">
        <w:rPr>
          <w:rFonts w:ascii="Times New Roman" w:hAnsi="Times New Roman" w:cs="Times New Roman"/>
          <w:b/>
          <w:bCs/>
          <w:sz w:val="28"/>
          <w:szCs w:val="28"/>
        </w:rPr>
        <w:t>ПОЯСНИТЕЛЬНА ЗАПИСКА</w:t>
      </w:r>
    </w:p>
    <w:p w:rsidR="00764C70" w:rsidRPr="001B005F" w:rsidRDefault="00764C70" w:rsidP="00D65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C70" w:rsidRDefault="00764C70" w:rsidP="00D65B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4C70" w:rsidRDefault="00764C70" w:rsidP="00D65BDE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учебной дисциплины «Русский язык»</w:t>
      </w:r>
      <w:r w:rsidRPr="001B005F">
        <w:rPr>
          <w:rFonts w:ascii="Times New Roman" w:hAnsi="Times New Roman" w:cs="Times New Roman"/>
          <w:sz w:val="28"/>
          <w:szCs w:val="28"/>
        </w:rPr>
        <w:t xml:space="preserve"> предназначена для </w:t>
      </w:r>
      <w:r>
        <w:rPr>
          <w:rFonts w:ascii="Times New Roman" w:hAnsi="Times New Roman" w:cs="Times New Roman"/>
          <w:sz w:val="28"/>
          <w:szCs w:val="28"/>
        </w:rPr>
        <w:t>изучения русского языка в профессиональной образовательной организации, реализующей</w:t>
      </w:r>
      <w:r w:rsidRPr="001B005F">
        <w:rPr>
          <w:rFonts w:ascii="Times New Roman" w:hAnsi="Times New Roman" w:cs="Times New Roman"/>
          <w:sz w:val="28"/>
          <w:szCs w:val="28"/>
        </w:rPr>
        <w:t xml:space="preserve"> образовательную программу среднего общего образования в пределах освоения основной профессиональн</w:t>
      </w:r>
      <w:r>
        <w:rPr>
          <w:rFonts w:ascii="Times New Roman" w:hAnsi="Times New Roman" w:cs="Times New Roman"/>
          <w:sz w:val="28"/>
          <w:szCs w:val="28"/>
        </w:rPr>
        <w:t>ой образовательной программы среднего профессионального образования (далее по тексту</w:t>
      </w:r>
      <w:r w:rsidRPr="001B005F">
        <w:rPr>
          <w:rFonts w:ascii="Times New Roman" w:hAnsi="Times New Roman" w:cs="Times New Roman"/>
          <w:sz w:val="28"/>
          <w:szCs w:val="28"/>
        </w:rPr>
        <w:t xml:space="preserve"> СПО) на базе основного общего образования при подготовке квал</w:t>
      </w:r>
      <w:r>
        <w:rPr>
          <w:rFonts w:ascii="Times New Roman" w:hAnsi="Times New Roman" w:cs="Times New Roman"/>
          <w:sz w:val="28"/>
          <w:szCs w:val="28"/>
        </w:rPr>
        <w:t>ифицированных рабочих, служащих по профессии 43.01.02. Парикмахер.</w:t>
      </w:r>
    </w:p>
    <w:p w:rsidR="00764C70" w:rsidRPr="0061158B" w:rsidRDefault="00764C70" w:rsidP="00D65BDE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34B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ОУД. 01. Русский язык  разработана с учетом требований ФГОС среднего общего образования, ФГОС среднего профессионального образования,  в соответствии с </w:t>
      </w:r>
      <w:r w:rsidRPr="00FC634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«Рекомендациями по организации получения среднего общего образования в пределах </w:t>
      </w:r>
      <w:r w:rsidRPr="00FC634B">
        <w:rPr>
          <w:rFonts w:ascii="Times New Roman" w:hAnsi="Times New Roman" w:cs="Times New Roman"/>
          <w:sz w:val="28"/>
          <w:szCs w:val="28"/>
        </w:rPr>
        <w:t>освоения образовательных программ  среднего профессионального образования на базе основного общего образования с учетом требований федеральных  государственных образовательных стандартов и получаемой профессии или специальности среднего профессионального  образования</w:t>
      </w:r>
      <w:r w:rsidRPr="00FC634B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Pr="00FC634B">
        <w:rPr>
          <w:rFonts w:ascii="Times New Roman" w:hAnsi="Times New Roman" w:cs="Times New Roman"/>
          <w:sz w:val="28"/>
          <w:szCs w:val="28"/>
        </w:rPr>
        <w:t xml:space="preserve"> (письмо Департамента государственной политики в сфере подготовки рабочих кадров и ДПО Минобрнауки России от 17.03.2015 № 06-259 с учетом уточнений Научно-методического совета Центра профессионального образования и систем квалификаций ФГАУ «ФИРО» Протокол № 3 от 25 мая 2017 г.); </w:t>
      </w:r>
      <w:r w:rsidRPr="00FC634B">
        <w:rPr>
          <w:rFonts w:ascii="Times New Roman" w:hAnsi="Times New Roman" w:cs="Times New Roman"/>
          <w:sz w:val="28"/>
          <w:szCs w:val="28"/>
          <w:lang w:eastAsia="ru-RU"/>
        </w:rPr>
        <w:t>с учетом Концепции преподавания русского языка и литературы в Российской Федерации, утвержденной распоряжением Правительства Российской Федерации от 9 апреля 2016 г. № 637-р, и Примерной основной образовательной программы среднего общего образования, одобренной решением федерального учебно- методического объединения по общему образованию (протокол от 28 июня 2016 г. № 2/16-з)</w:t>
      </w:r>
      <w:r w:rsidRPr="00FC634B">
        <w:rPr>
          <w:rFonts w:ascii="Times New Roman" w:hAnsi="Times New Roman" w:cs="Times New Roman"/>
          <w:sz w:val="28"/>
          <w:szCs w:val="28"/>
        </w:rPr>
        <w:t>. Федеральный реестровый номер ООЦ-1-160620 от 20.06.2016 г.),</w:t>
      </w:r>
    </w:p>
    <w:p w:rsidR="00764C70" w:rsidRDefault="00764C70" w:rsidP="00D65BD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58B">
        <w:rPr>
          <w:rFonts w:ascii="Times New Roman" w:hAnsi="Times New Roman" w:cs="Times New Roman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учебной дисциплины  «Русский язык» </w:t>
      </w:r>
      <w:r w:rsidRPr="0061158B">
        <w:rPr>
          <w:rFonts w:ascii="Times New Roman" w:hAnsi="Times New Roman" w:cs="Times New Roman"/>
          <w:sz w:val="28"/>
          <w:szCs w:val="28"/>
        </w:rPr>
        <w:t xml:space="preserve"> направлено на</w:t>
      </w:r>
    </w:p>
    <w:p w:rsidR="00764C70" w:rsidRDefault="00764C70" w:rsidP="00D65BD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C70" w:rsidRPr="0061158B" w:rsidRDefault="00764C70" w:rsidP="00D65BD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58B">
        <w:rPr>
          <w:rFonts w:ascii="Times New Roman" w:hAnsi="Times New Roman" w:cs="Times New Roman"/>
          <w:sz w:val="28"/>
          <w:szCs w:val="28"/>
        </w:rPr>
        <w:t xml:space="preserve">достижение следующих </w:t>
      </w:r>
      <w:r w:rsidRPr="0061158B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764C70" w:rsidRPr="0061158B" w:rsidRDefault="00764C70" w:rsidP="00D65BDE">
      <w:pPr>
        <w:widowControl w:val="0"/>
        <w:numPr>
          <w:ilvl w:val="0"/>
          <w:numId w:val="8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764C70" w:rsidRPr="0061158B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Symbol" w:hAnsi="Symbol" w:cs="Symbol"/>
          <w:sz w:val="28"/>
          <w:szCs w:val="28"/>
        </w:rPr>
      </w:pPr>
    </w:p>
    <w:p w:rsidR="00764C70" w:rsidRPr="00FC634B" w:rsidRDefault="00764C70" w:rsidP="00D65BDE">
      <w:pPr>
        <w:widowControl w:val="0"/>
        <w:numPr>
          <w:ilvl w:val="0"/>
          <w:numId w:val="8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</w:rPr>
      </w:pPr>
      <w:r w:rsidRPr="00FC634B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и всех видов компетенций  лингвистической (языковедческой), коммуникативной, культуроведческой;</w:t>
      </w:r>
    </w:p>
    <w:p w:rsidR="00764C70" w:rsidRDefault="00764C70" w:rsidP="00D65BDE">
      <w:pPr>
        <w:widowControl w:val="0"/>
        <w:numPr>
          <w:ilvl w:val="0"/>
          <w:numId w:val="8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умений обучающихся осмысливать закономерности языка, правильно и стилистически верно использовать языковые единицы в устной и письменной речи в разных речевых ситуациях;</w:t>
      </w:r>
    </w:p>
    <w:p w:rsidR="00764C70" w:rsidRDefault="00764C70" w:rsidP="00D65BDE">
      <w:pPr>
        <w:widowControl w:val="0"/>
        <w:numPr>
          <w:ilvl w:val="0"/>
          <w:numId w:val="8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 осознанному выбору профессии; навыков самоорганизации и саморазвития; информационных умений и навыков.</w:t>
      </w:r>
      <w:bookmarkStart w:id="0" w:name=""/>
      <w:bookmarkEnd w:id="0"/>
    </w:p>
    <w:p w:rsidR="00764C70" w:rsidRPr="0061158B" w:rsidRDefault="00764C70" w:rsidP="00D65B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58B">
        <w:rPr>
          <w:rFonts w:ascii="Times New Roman" w:hAnsi="Times New Roman" w:cs="Times New Roman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(ППКРС).</w:t>
      </w:r>
    </w:p>
    <w:p w:rsidR="00764C70" w:rsidRDefault="00764C70" w:rsidP="00D65B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Default="00764C70" w:rsidP="00D65B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0" w:rsidRPr="0061158B" w:rsidRDefault="00764C70" w:rsidP="00D65B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 w:cs="Times New Roman"/>
          <w:sz w:val="28"/>
          <w:szCs w:val="28"/>
        </w:rPr>
      </w:pPr>
      <w:r w:rsidRPr="0061158B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УЧЕБНОЙ ДИСЦИПЛИНЫ            «РУССКИЙ ЯЗЫК» 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 xml:space="preserve">Русский  язык  как  средство  познания  действительности  обеспечивает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 xml:space="preserve">развитие  интеллектуальных  и  творческих  способностей  обучающихся,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 xml:space="preserve">развивает их абстрактное  мышление, память и воображение, формирует навыки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 xml:space="preserve">самостоятельной  учебной  деятельности,  самообразования  и  самореализации </w:t>
      </w: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 xml:space="preserve">личности.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 xml:space="preserve">Содержание  учебной  дисциплины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05D1">
        <w:rPr>
          <w:rFonts w:ascii="Times New Roman" w:hAnsi="Times New Roman" w:cs="Times New Roman"/>
          <w:sz w:val="28"/>
          <w:szCs w:val="28"/>
        </w:rPr>
        <w:t xml:space="preserve">Русский </w:t>
      </w:r>
      <w:r>
        <w:rPr>
          <w:rFonts w:ascii="Times New Roman" w:hAnsi="Times New Roman" w:cs="Times New Roman"/>
          <w:sz w:val="28"/>
          <w:szCs w:val="28"/>
        </w:rPr>
        <w:t>язык»</w:t>
      </w:r>
      <w:r w:rsidRPr="009F05D1">
        <w:rPr>
          <w:rFonts w:ascii="Times New Roman" w:hAnsi="Times New Roman" w:cs="Times New Roman"/>
          <w:sz w:val="28"/>
          <w:szCs w:val="28"/>
        </w:rPr>
        <w:t xml:space="preserve">  в  профессиональных  образовательных  организациях,  реализующих образовательную программу среднего общего образования в пределах освоения ОПОП  СПО  на  базе  основного  общего  образования,  обусловлено  общей нацеленностью 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ьного  процесса  на  достижение </w:t>
      </w:r>
      <w:r w:rsidRPr="009F05D1">
        <w:rPr>
          <w:rFonts w:ascii="Times New Roman" w:hAnsi="Times New Roman" w:cs="Times New Roman"/>
          <w:sz w:val="28"/>
          <w:szCs w:val="28"/>
        </w:rPr>
        <w:t>личностных,метапредметных и предметных  результатов    обучения, что возможно на основе компетентностного  подхода,  который  обеспечивает  формирование  и  развитие коммуникативной,  языковой  и  лингвистической  (языковедческой)  и культуроведческой компетенций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>В  реальном    образовательном  процессе  формирование  указанных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 xml:space="preserve">компетенций  происходит  при  изучении  каждой  темы,  поскольку  все  виды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 xml:space="preserve">компетенций взаимосвязаны.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>Коммуникативная  компетенция  формируется  в  процессе  работы  по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F05D1">
        <w:rPr>
          <w:rFonts w:ascii="Times New Roman" w:hAnsi="Times New Roman" w:cs="Times New Roman"/>
          <w:sz w:val="28"/>
          <w:szCs w:val="28"/>
        </w:rPr>
        <w:t xml:space="preserve">владению  обучающимися  всеми  видами  речевой  деятельности  (слушанием,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>чтением, говорением, письмом) и основами культуры устной и письменной речи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>в  процессе  работы  над  особенностями  употребления  единиц  языка  в  речи  в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 xml:space="preserve">соответствии с их коммуникативной целесообразностью. Это  умения осознанно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>отбирать  языковые  средства  для  осуществления  общения  в  соответствии  с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 xml:space="preserve">речевой  ситуацией;  адекватно  понимать  устную  и  письменную  речь  и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>воспроизводить ее содержание в необходимом объеме,    создавать собственные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 xml:space="preserve">связные  высказывания  разной  жанрово-стилистической  и  типологической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>принадлежности.</w:t>
      </w:r>
    </w:p>
    <w:p w:rsidR="00764C70" w:rsidRPr="00FC634B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4B">
        <w:rPr>
          <w:rFonts w:ascii="Times New Roman" w:hAnsi="Times New Roman" w:cs="Times New Roman"/>
          <w:sz w:val="28"/>
          <w:szCs w:val="28"/>
        </w:rPr>
        <w:t xml:space="preserve">Формирование  лингвистической  (языковедческой)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4B">
        <w:rPr>
          <w:rFonts w:ascii="Times New Roman" w:hAnsi="Times New Roman" w:cs="Times New Roman"/>
          <w:sz w:val="28"/>
          <w:szCs w:val="28"/>
        </w:rPr>
        <w:t>компетенции проходит в процессе систематизации знаний о языке как</w:t>
      </w:r>
      <w:r w:rsidRPr="009F05D1">
        <w:rPr>
          <w:rFonts w:ascii="Times New Roman" w:hAnsi="Times New Roman" w:cs="Times New Roman"/>
          <w:sz w:val="28"/>
          <w:szCs w:val="28"/>
        </w:rPr>
        <w:t xml:space="preserve"> знаковой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 xml:space="preserve">системе  и  общественном  явлении,  его  устройстве,  развитии  и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 xml:space="preserve">функционировании;  овладения  основными  нормами  русского  литературного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 xml:space="preserve">языка;  совершенствования умения пользоваться различными лингвистическими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 xml:space="preserve">словарями;  обогащения  словарного  запаса  и  грамматического  строя  речи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9F05D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05D1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 xml:space="preserve">Формирование  культуроведческой компетенции нацелено на осознание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 xml:space="preserve">языка  как  формы  выражения  национальной  культуры,  взаимосвязи  языка  и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 xml:space="preserve">истории народа, национально-культурной специфики русского языка, владение </w:t>
      </w: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>нормами русского речевого этикета, культурой межнационального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>Содержание   учебной  дисциплины ориен</w:t>
      </w:r>
      <w:r>
        <w:rPr>
          <w:rFonts w:ascii="Times New Roman" w:hAnsi="Times New Roman" w:cs="Times New Roman"/>
          <w:sz w:val="28"/>
          <w:szCs w:val="28"/>
        </w:rPr>
        <w:t xml:space="preserve">тировано  на синтез языкового, </w:t>
      </w:r>
      <w:r w:rsidRPr="009F05D1">
        <w:rPr>
          <w:rFonts w:ascii="Times New Roman" w:hAnsi="Times New Roman" w:cs="Times New Roman"/>
          <w:sz w:val="28"/>
          <w:szCs w:val="28"/>
        </w:rPr>
        <w:t>речемыслительного и духовного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студентов,  включает  перечень </w:t>
      </w:r>
      <w:r w:rsidRPr="009F05D1">
        <w:rPr>
          <w:rFonts w:ascii="Times New Roman" w:hAnsi="Times New Roman" w:cs="Times New Roman"/>
          <w:sz w:val="28"/>
          <w:szCs w:val="28"/>
        </w:rPr>
        <w:t>лингвистических  понятий,  обозначающих языковые  и  речевые  явления,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>особенности  функционирования этих  явлени</w:t>
      </w:r>
      <w:r>
        <w:rPr>
          <w:rFonts w:ascii="Times New Roman" w:hAnsi="Times New Roman" w:cs="Times New Roman"/>
          <w:sz w:val="28"/>
          <w:szCs w:val="28"/>
        </w:rPr>
        <w:t xml:space="preserve">й  и  называет  основные виды </w:t>
      </w:r>
      <w:r w:rsidRPr="009F05D1">
        <w:rPr>
          <w:rFonts w:ascii="Times New Roman" w:hAnsi="Times New Roman" w:cs="Times New Roman"/>
          <w:sz w:val="28"/>
          <w:szCs w:val="28"/>
        </w:rPr>
        <w:t>учебной  деятельности,  которые отрабатываются  в  процессе  изучения  данных  понятий.Такимобразом,создаются  условия  для  успешной  реализации  деятельностного  подхода  к изучению русского языка.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 xml:space="preserve">Использование  электронных  образовательных  ресурсов    позволяет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 xml:space="preserve">разнообразить  деятельность  обучающихся,  активизировать  их  внимание, </w:t>
      </w:r>
    </w:p>
    <w:p w:rsidR="00764C70" w:rsidRPr="009F05D1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>повышает творческий потенциал личности, мотивацию к успешному    усвоению учебного материала, воспитывают интерес к  занятиям  при изучении    русского языка.</w:t>
      </w:r>
    </w:p>
    <w:p w:rsidR="00764C70" w:rsidRDefault="00764C70" w:rsidP="00D65BD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>Реализация  со</w:t>
      </w:r>
      <w:r>
        <w:rPr>
          <w:rFonts w:ascii="Times New Roman" w:hAnsi="Times New Roman" w:cs="Times New Roman"/>
          <w:sz w:val="28"/>
          <w:szCs w:val="28"/>
        </w:rPr>
        <w:t>держания  учебной  дисциплины  «Русский  язык»</w:t>
      </w:r>
      <w:r w:rsidRPr="009F05D1">
        <w:rPr>
          <w:rFonts w:ascii="Times New Roman" w:hAnsi="Times New Roman" w:cs="Times New Roman"/>
          <w:sz w:val="28"/>
          <w:szCs w:val="28"/>
        </w:rPr>
        <w:t xml:space="preserve">   предполагает  соблюдение  принципа  строгой преемственности по отношению к содержанию курса русского языка на ступени основного общего образования. В то же время</w:t>
      </w:r>
      <w:r>
        <w:rPr>
          <w:rFonts w:ascii="Times New Roman" w:hAnsi="Times New Roman" w:cs="Times New Roman"/>
          <w:sz w:val="28"/>
          <w:szCs w:val="28"/>
        </w:rPr>
        <w:t xml:space="preserve">    учебная дисциплина «Русский  язык«</w:t>
      </w:r>
      <w:r w:rsidRPr="009F05D1">
        <w:rPr>
          <w:rFonts w:ascii="Times New Roman" w:hAnsi="Times New Roman" w:cs="Times New Roman"/>
          <w:sz w:val="28"/>
          <w:szCs w:val="28"/>
        </w:rPr>
        <w:t xml:space="preserve"> для  профессиональных  образовательных организаций СПО обладает самостоятельностью и цельностью.</w:t>
      </w:r>
    </w:p>
    <w:p w:rsidR="00764C70" w:rsidRPr="0061158B" w:rsidRDefault="00764C70" w:rsidP="00D65BD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освоении профессии СПО 43.01.02 Парикмахер </w:t>
      </w:r>
      <w:r w:rsidRPr="0061158B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учебная дисциплина 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язык»</w:t>
      </w:r>
      <w:r w:rsidRPr="0061158B">
        <w:rPr>
          <w:rFonts w:ascii="Times New Roman" w:hAnsi="Times New Roman" w:cs="Times New Roman"/>
          <w:sz w:val="28"/>
          <w:szCs w:val="28"/>
        </w:rPr>
        <w:t xml:space="preserve"> изучается на базовом уровне ФГОС среднего общего образования. </w:t>
      </w:r>
    </w:p>
    <w:p w:rsidR="00764C70" w:rsidRPr="0061158B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158B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язык» включает </w:t>
      </w:r>
      <w:r w:rsidRPr="0061158B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764C70" w:rsidRPr="0061158B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Язык и речь. Функциональные стили речи.</w:t>
      </w: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Фонетика, орфоэпия, графика и орфография.</w:t>
      </w: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Лексика и фразеология.</w:t>
      </w: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Морфемика, словообразование, орфография.</w:t>
      </w: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Морфология и орфография.</w:t>
      </w: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Синтаксис и пунктуация.</w:t>
      </w:r>
    </w:p>
    <w:p w:rsidR="00764C70" w:rsidRPr="0061158B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5D1">
        <w:rPr>
          <w:rFonts w:ascii="Times New Roman" w:hAnsi="Times New Roman" w:cs="Times New Roman"/>
          <w:sz w:val="28"/>
          <w:szCs w:val="28"/>
        </w:rPr>
        <w:t>Изучение   общеобразовательной  учеб</w:t>
      </w:r>
      <w:r>
        <w:rPr>
          <w:rFonts w:ascii="Times New Roman" w:hAnsi="Times New Roman" w:cs="Times New Roman"/>
          <w:sz w:val="28"/>
          <w:szCs w:val="28"/>
        </w:rPr>
        <w:t>ной  дисциплины  «Русский язык»</w:t>
      </w:r>
      <w:r w:rsidRPr="009F05D1">
        <w:rPr>
          <w:rFonts w:ascii="Times New Roman" w:hAnsi="Times New Roman" w:cs="Times New Roman"/>
          <w:sz w:val="28"/>
          <w:szCs w:val="28"/>
        </w:rPr>
        <w:t xml:space="preserve"> завершается подведением итогов в форме экзамена врамках промежуточной аттестации студентов в процессе освоения  ОПОП СПОна  базе  основного  общего  образования  с  получением  среднего  общего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9F05D1">
        <w:rPr>
          <w:rFonts w:ascii="Times New Roman" w:hAnsi="Times New Roman" w:cs="Times New Roman"/>
          <w:sz w:val="28"/>
          <w:szCs w:val="28"/>
        </w:rPr>
        <w:t>.</w:t>
      </w: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158B">
        <w:rPr>
          <w:rFonts w:ascii="Times New Roman" w:hAnsi="Times New Roman" w:cs="Times New Roman"/>
          <w:b/>
          <w:bCs/>
          <w:sz w:val="28"/>
          <w:szCs w:val="28"/>
        </w:rPr>
        <w:t>МЕСТО УЧЕБНОЙ ДИСЦИПЛИНЫ В УЧЕБНОМ ПЛАНЕ</w:t>
      </w:r>
    </w:p>
    <w:p w:rsidR="00764C70" w:rsidRPr="0061158B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4B">
        <w:rPr>
          <w:rFonts w:ascii="Times New Roman" w:hAnsi="Times New Roman" w:cs="Times New Roman"/>
          <w:sz w:val="28"/>
          <w:szCs w:val="28"/>
        </w:rPr>
        <w:t xml:space="preserve">Учебная  дисциплина </w:t>
      </w:r>
      <w:r>
        <w:rPr>
          <w:rFonts w:ascii="Times New Roman" w:hAnsi="Times New Roman" w:cs="Times New Roman"/>
          <w:sz w:val="28"/>
          <w:szCs w:val="28"/>
        </w:rPr>
        <w:t>«Русский  язык»</w:t>
      </w:r>
      <w:r w:rsidRPr="00FC634B">
        <w:rPr>
          <w:rFonts w:ascii="Times New Roman" w:hAnsi="Times New Roman" w:cs="Times New Roman"/>
          <w:sz w:val="28"/>
          <w:szCs w:val="28"/>
        </w:rPr>
        <w:t xml:space="preserve"> является  учебным  предметом   обязательной  предметной области  «Русский язык и литература»  ФГОС среднего общего образования.</w:t>
      </w:r>
    </w:p>
    <w:p w:rsidR="00764C70" w:rsidRPr="0061158B" w:rsidRDefault="00764C70" w:rsidP="00D65BD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Учебная дисциплина «Русский язык»</w:t>
      </w:r>
      <w:r w:rsidRPr="0061158B">
        <w:rPr>
          <w:rFonts w:ascii="Times New Roman" w:hAnsi="Times New Roman" w:cs="Times New Roman"/>
          <w:sz w:val="28"/>
          <w:szCs w:val="28"/>
        </w:rPr>
        <w:t xml:space="preserve"> изучается в общеобразовательном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(базовом)</w:t>
      </w:r>
      <w:r w:rsidRPr="0061158B">
        <w:rPr>
          <w:rFonts w:ascii="Times New Roman" w:hAnsi="Times New Roman" w:cs="Times New Roman"/>
          <w:sz w:val="28"/>
          <w:szCs w:val="28"/>
        </w:rPr>
        <w:t xml:space="preserve"> цикле учебного плана ОПОП СПО на базе основного общего образования с получением среднего общего образования (ППКРС). </w:t>
      </w:r>
    </w:p>
    <w:p w:rsidR="00764C70" w:rsidRPr="0061158B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158B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</w:t>
      </w:r>
    </w:p>
    <w:p w:rsidR="00764C70" w:rsidRPr="0061158B" w:rsidRDefault="00764C70" w:rsidP="00D65BDE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158B">
        <w:rPr>
          <w:rFonts w:ascii="Times New Roman" w:hAnsi="Times New Roman" w:cs="Times New Roman"/>
          <w:sz w:val="28"/>
          <w:szCs w:val="28"/>
        </w:rPr>
        <w:t>Освоение содержания</w:t>
      </w:r>
      <w:r>
        <w:rPr>
          <w:rFonts w:ascii="Times New Roman" w:hAnsi="Times New Roman" w:cs="Times New Roman"/>
          <w:sz w:val="28"/>
          <w:szCs w:val="28"/>
        </w:rPr>
        <w:t xml:space="preserve"> учебной дисциплины «Русский язык»</w:t>
      </w:r>
      <w:r w:rsidRPr="0061158B">
        <w:rPr>
          <w:rFonts w:ascii="Times New Roman" w:hAnsi="Times New Roman" w:cs="Times New Roman"/>
          <w:sz w:val="28"/>
          <w:szCs w:val="28"/>
        </w:rPr>
        <w:t xml:space="preserve"> обеспечивает достижение студентами следующих </w:t>
      </w:r>
      <w:r w:rsidRPr="0061158B">
        <w:rPr>
          <w:rFonts w:ascii="Times New Roman" w:hAnsi="Times New Roman" w:cs="Times New Roman"/>
          <w:b/>
          <w:bCs/>
          <w:sz w:val="28"/>
          <w:szCs w:val="28"/>
        </w:rPr>
        <w:t>результатов:</w:t>
      </w:r>
    </w:p>
    <w:p w:rsidR="00764C70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61158B">
        <w:rPr>
          <w:rFonts w:ascii="Times New Roman" w:hAnsi="Times New Roman" w:cs="Times New Roman"/>
          <w:b/>
          <w:bCs/>
          <w:sz w:val="28"/>
          <w:szCs w:val="28"/>
        </w:rPr>
        <w:t>личностных:</w:t>
      </w:r>
    </w:p>
    <w:p w:rsidR="00764C70" w:rsidRPr="00C57253" w:rsidRDefault="00764C70" w:rsidP="00D65BDE">
      <w:pPr>
        <w:widowControl w:val="0"/>
        <w:numPr>
          <w:ilvl w:val="0"/>
          <w:numId w:val="9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воспитание  уважения  к  русскому  (родному)  языку,  который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сохраняет  и  отражает  культурные  и  нравственные  ценности,  накопленные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народом  на  протяжении  веков,  осознание  связи  языка  и  истории,  культуры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>русского и других народов;</w:t>
      </w:r>
    </w:p>
    <w:p w:rsidR="00764C70" w:rsidRPr="00C57253" w:rsidRDefault="00764C70" w:rsidP="00D65BDE">
      <w:pPr>
        <w:widowControl w:val="0"/>
        <w:numPr>
          <w:ilvl w:val="0"/>
          <w:numId w:val="9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  понимание        роли  родного  языка  как   основы  успешной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>социализации личности;</w:t>
      </w:r>
    </w:p>
    <w:p w:rsidR="00764C70" w:rsidRPr="00C57253" w:rsidRDefault="00764C70" w:rsidP="00D65BDE">
      <w:pPr>
        <w:widowControl w:val="0"/>
        <w:numPr>
          <w:ilvl w:val="0"/>
          <w:numId w:val="9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осознание  эстетической  ценности,  потребности  сохранить  чистоту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русского языка как явления национальной культуры; </w:t>
      </w:r>
    </w:p>
    <w:p w:rsidR="00764C70" w:rsidRPr="00C57253" w:rsidRDefault="00764C70" w:rsidP="00D65BDE">
      <w:pPr>
        <w:widowControl w:val="0"/>
        <w:numPr>
          <w:ilvl w:val="0"/>
          <w:numId w:val="9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>формирование  мировоззрения,  соответствующего  современному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уровню  развития  науки  и  общественной  практики,  основанного  на  диалоге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культур,  а  также  различных  форм  общественного  сознания,  осознание  своего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>места в поликультурном мире;</w:t>
      </w:r>
    </w:p>
    <w:p w:rsidR="00764C70" w:rsidRPr="00C57253" w:rsidRDefault="00764C70" w:rsidP="00D65BDE">
      <w:pPr>
        <w:widowControl w:val="0"/>
        <w:numPr>
          <w:ilvl w:val="0"/>
          <w:numId w:val="9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способность  к  речевому  самоконтролю;  оцениванию  устных  и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письменных  высказываний  с  точки  зрения  языкового  оформления,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C57253">
        <w:rPr>
          <w:rFonts w:ascii="Times New Roman" w:hAnsi="Times New Roman" w:cs="Times New Roman"/>
          <w:sz w:val="28"/>
          <w:szCs w:val="28"/>
        </w:rPr>
        <w:t>ффективности достижения поставленных коммуникативных задач;</w:t>
      </w:r>
    </w:p>
    <w:p w:rsidR="00764C70" w:rsidRPr="00C57253" w:rsidRDefault="00764C70" w:rsidP="00D65BDE">
      <w:pPr>
        <w:widowControl w:val="0"/>
        <w:numPr>
          <w:ilvl w:val="0"/>
          <w:numId w:val="9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готовность  и  способность  к  самостоятельной,  творческой  и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>ответственной деятельности;</w:t>
      </w:r>
    </w:p>
    <w:p w:rsidR="00764C70" w:rsidRPr="00C57253" w:rsidRDefault="00764C70" w:rsidP="00D65BDE">
      <w:pPr>
        <w:widowControl w:val="0"/>
        <w:numPr>
          <w:ilvl w:val="0"/>
          <w:numId w:val="9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способность  к  самооценке  на  основе  наблюдения  за  собственной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>речью, потребность речевого самосовершенствования;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>метапредметных:</w:t>
      </w:r>
    </w:p>
    <w:p w:rsidR="00764C70" w:rsidRPr="00C57253" w:rsidRDefault="00764C70" w:rsidP="00D65BDE">
      <w:pPr>
        <w:widowControl w:val="0"/>
        <w:numPr>
          <w:ilvl w:val="0"/>
          <w:numId w:val="9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владение  всеми  видами  речевой  деятельности:  аудированием,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>чтением (пониманием), говорением, письмом;</w:t>
      </w:r>
    </w:p>
    <w:p w:rsidR="00764C70" w:rsidRPr="00C57253" w:rsidRDefault="00764C70" w:rsidP="00D65BDE">
      <w:pPr>
        <w:widowControl w:val="0"/>
        <w:numPr>
          <w:ilvl w:val="0"/>
          <w:numId w:val="9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владение  языковыми  средствами  –  умение  ясно,  логично  и  точно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излагать  свою  точку  зрения,  использовать  адекватные  языковые  средства;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использование приобретенных знаний и умений для анализа языковых явлений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на межпредметном уровне; </w:t>
      </w:r>
    </w:p>
    <w:p w:rsidR="00764C70" w:rsidRPr="00C57253" w:rsidRDefault="00764C70" w:rsidP="00D65BDE">
      <w:pPr>
        <w:widowControl w:val="0"/>
        <w:numPr>
          <w:ilvl w:val="0"/>
          <w:numId w:val="9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применение  навыков  сотрудничества  со  сверстниками,  детьми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младшего возраста, взрослыми в процессе речевого общения, образовательной,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общественно  полезной,  учебно-исследовательской,  проектной  и  других  видах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764C70" w:rsidRPr="00C57253" w:rsidRDefault="00764C70" w:rsidP="00D65BDE">
      <w:pPr>
        <w:widowControl w:val="0"/>
        <w:numPr>
          <w:ilvl w:val="0"/>
          <w:numId w:val="9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овладение  нормами  речевого  поведения  в  различных  ситуациях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>межлично</w:t>
      </w:r>
      <w:r>
        <w:rPr>
          <w:rFonts w:ascii="Times New Roman" w:hAnsi="Times New Roman" w:cs="Times New Roman"/>
          <w:sz w:val="28"/>
          <w:szCs w:val="28"/>
        </w:rPr>
        <w:t>стного и межкультурного общения</w:t>
      </w:r>
      <w:r w:rsidRPr="00C57253">
        <w:rPr>
          <w:rFonts w:ascii="Times New Roman" w:hAnsi="Times New Roman" w:cs="Times New Roman"/>
          <w:sz w:val="28"/>
          <w:szCs w:val="28"/>
        </w:rPr>
        <w:t>;</w:t>
      </w:r>
    </w:p>
    <w:p w:rsidR="00764C70" w:rsidRPr="002446C7" w:rsidRDefault="00764C70" w:rsidP="00D65BDE">
      <w:pPr>
        <w:pStyle w:val="ListParagraph"/>
        <w:widowControl w:val="0"/>
        <w:numPr>
          <w:ilvl w:val="0"/>
          <w:numId w:val="9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6C7">
        <w:rPr>
          <w:rFonts w:ascii="Times New Roman" w:hAnsi="Times New Roman" w:cs="Times New Roman"/>
          <w:sz w:val="28"/>
          <w:szCs w:val="28"/>
        </w:rPr>
        <w:t>умение  извлекать  необходимую  информацию  из  различных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источников: учебно-научных текстов, справочной литературы, средств массовой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информации, информационных и коммуникационных технологий (далее – ИКТ)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>для  решении  когнитивных,  коммуникативных  и  организационных  задач  в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>процессе изучения русского языка;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>предметных:</w:t>
      </w:r>
    </w:p>
    <w:p w:rsidR="00764C70" w:rsidRPr="00FC634B" w:rsidRDefault="00764C70" w:rsidP="00D65BDE">
      <w:pPr>
        <w:widowControl w:val="0"/>
        <w:numPr>
          <w:ilvl w:val="0"/>
          <w:numId w:val="9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4B">
        <w:rPr>
          <w:rFonts w:ascii="Times New Roman" w:hAnsi="Times New Roman" w:cs="Times New Roman"/>
          <w:sz w:val="28"/>
          <w:szCs w:val="28"/>
        </w:rPr>
        <w:t>сформированность представлений о системе стилей языка художественной литературы;</w:t>
      </w:r>
    </w:p>
    <w:p w:rsidR="00764C70" w:rsidRPr="00C57253" w:rsidRDefault="00764C70" w:rsidP="00D65BDE">
      <w:pPr>
        <w:widowControl w:val="0"/>
        <w:numPr>
          <w:ilvl w:val="0"/>
          <w:numId w:val="9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сформированность  умений  создавать  устные  и  письменные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>монологические  и  диалогические  высказывания  различных  типов  и  жанров  вучебно-научной  (на  материале  изучаемых  учебных  дисциплин),  социально-культурной и деловой сферах общения;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4C70" w:rsidRPr="00C57253" w:rsidRDefault="00764C70" w:rsidP="00D65BDE">
      <w:pPr>
        <w:widowControl w:val="0"/>
        <w:numPr>
          <w:ilvl w:val="0"/>
          <w:numId w:val="9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владение  навыками  самоанализа  и  самооценки  на  основе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>наблюдений за собственной речью;</w:t>
      </w:r>
    </w:p>
    <w:p w:rsidR="00764C70" w:rsidRPr="00C57253" w:rsidRDefault="00764C70" w:rsidP="00D65BDE">
      <w:pPr>
        <w:widowControl w:val="0"/>
        <w:numPr>
          <w:ilvl w:val="0"/>
          <w:numId w:val="9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>владение  умением  анализировать  текст  с  точки  зрения  наличия  в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>нём явной и скрытой, основной и второстепенной информации;</w:t>
      </w:r>
    </w:p>
    <w:p w:rsidR="00764C70" w:rsidRPr="00C57253" w:rsidRDefault="00764C70" w:rsidP="00D65BDE">
      <w:pPr>
        <w:widowControl w:val="0"/>
        <w:numPr>
          <w:ilvl w:val="0"/>
          <w:numId w:val="9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владение умением представлять  тексты в виде тезисов, конспектов,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>аннотаций, рефератов, сочинений различных жанров;</w:t>
      </w:r>
    </w:p>
    <w:p w:rsidR="00764C70" w:rsidRPr="00C57253" w:rsidRDefault="00764C70" w:rsidP="00D65BDE">
      <w:pPr>
        <w:widowControl w:val="0"/>
        <w:numPr>
          <w:ilvl w:val="0"/>
          <w:numId w:val="9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ind w:left="0" w:firstLine="1185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>сформированность  представлений  о</w:t>
      </w:r>
      <w:r>
        <w:rPr>
          <w:rFonts w:ascii="Times New Roman" w:hAnsi="Times New Roman" w:cs="Times New Roman"/>
          <w:sz w:val="28"/>
          <w:szCs w:val="28"/>
        </w:rPr>
        <w:t xml:space="preserve"> выразительных возможностях </w:t>
      </w:r>
      <w:r w:rsidRPr="00C57253">
        <w:rPr>
          <w:rFonts w:ascii="Times New Roman" w:hAnsi="Times New Roman" w:cs="Times New Roman"/>
          <w:sz w:val="28"/>
          <w:szCs w:val="28"/>
        </w:rPr>
        <w:t>русского языка;</w:t>
      </w:r>
    </w:p>
    <w:p w:rsidR="00764C70" w:rsidRPr="00C57253" w:rsidRDefault="00764C70" w:rsidP="00D65BDE">
      <w:pPr>
        <w:widowControl w:val="0"/>
        <w:numPr>
          <w:ilvl w:val="0"/>
          <w:numId w:val="9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ind w:left="142" w:firstLine="1043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>сформированность  умений  учи</w:t>
      </w:r>
      <w:r>
        <w:rPr>
          <w:rFonts w:ascii="Times New Roman" w:hAnsi="Times New Roman" w:cs="Times New Roman"/>
          <w:sz w:val="28"/>
          <w:szCs w:val="28"/>
        </w:rPr>
        <w:t>тывать  исторический,  историко-</w:t>
      </w:r>
      <w:r w:rsidRPr="00C57253">
        <w:rPr>
          <w:rFonts w:ascii="Times New Roman" w:hAnsi="Times New Roman" w:cs="Times New Roman"/>
          <w:sz w:val="28"/>
          <w:szCs w:val="28"/>
        </w:rPr>
        <w:t>культурный контекст и контекст творчества писателя в процессе анализа текста;</w:t>
      </w:r>
    </w:p>
    <w:p w:rsidR="00764C70" w:rsidRPr="00C57253" w:rsidRDefault="00764C70" w:rsidP="00D65BDE">
      <w:pPr>
        <w:widowControl w:val="0"/>
        <w:numPr>
          <w:ilvl w:val="0"/>
          <w:numId w:val="9"/>
        </w:numPr>
        <w:tabs>
          <w:tab w:val="num" w:pos="15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способность  выявлять  в  художественных  текстах  образы,  темы  и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>проблемы и  выражать  своё  отношение  к  теме,  проблеме  текста  в  развёрнутых аргументированных устных и письменных высказываниях;</w:t>
      </w:r>
    </w:p>
    <w:p w:rsidR="00764C70" w:rsidRPr="00C57253" w:rsidRDefault="00764C70" w:rsidP="00D65BD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владение  навыками  анализа  текста  с  учётом  их  стилистической  и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 xml:space="preserve">жанрово-родовой  специфики;  осознание  художественной  картины  жизни, </w:t>
      </w:r>
    </w:p>
    <w:p w:rsidR="00764C70" w:rsidRPr="00C57253" w:rsidRDefault="00764C70" w:rsidP="00D65B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>созданной  в  литературном  произведении,  в  единстве  эмоционального</w:t>
      </w:r>
    </w:p>
    <w:p w:rsidR="00764C70" w:rsidRDefault="00764C70" w:rsidP="00D65BDE">
      <w:pPr>
        <w:tabs>
          <w:tab w:val="left" w:pos="3119"/>
        </w:tabs>
        <w:suppressAutoHyphens/>
        <w:autoSpaceDE w:val="0"/>
        <w:autoSpaceDN w:val="0"/>
        <w:adjustRightInd w:val="0"/>
        <w:spacing w:after="0" w:line="360" w:lineRule="auto"/>
        <w:ind w:right="34"/>
        <w:rPr>
          <w:rFonts w:ascii="Times New Roman" w:hAnsi="Times New Roman" w:cs="Times New Roman"/>
          <w:sz w:val="28"/>
          <w:szCs w:val="28"/>
        </w:rPr>
      </w:pPr>
      <w:r w:rsidRPr="00C57253">
        <w:rPr>
          <w:rFonts w:ascii="Times New Roman" w:hAnsi="Times New Roman" w:cs="Times New Roman"/>
          <w:sz w:val="28"/>
          <w:szCs w:val="28"/>
        </w:rPr>
        <w:t>личностного восприятия и интеллектуального понимания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C70" w:rsidRDefault="00764C70" w:rsidP="00C4198D">
      <w:pPr>
        <w:tabs>
          <w:tab w:val="left" w:pos="3119"/>
        </w:tabs>
        <w:suppressAutoHyphens/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764C70" w:rsidRDefault="00764C70" w:rsidP="00C4198D">
      <w:pPr>
        <w:tabs>
          <w:tab w:val="left" w:pos="3119"/>
        </w:tabs>
        <w:suppressAutoHyphens/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764C70" w:rsidRDefault="00764C70" w:rsidP="00C4198D">
      <w:pPr>
        <w:tabs>
          <w:tab w:val="left" w:pos="3119"/>
        </w:tabs>
        <w:suppressAutoHyphens/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764C70" w:rsidRDefault="00764C70" w:rsidP="00C4198D">
      <w:pPr>
        <w:tabs>
          <w:tab w:val="left" w:pos="3119"/>
        </w:tabs>
        <w:suppressAutoHyphens/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764C70" w:rsidRPr="0061158B" w:rsidRDefault="00764C70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64C70" w:rsidRPr="0061158B" w:rsidSect="00DE7324">
          <w:footerReference w:type="default" r:id="rId10"/>
          <w:pgSz w:w="11906" w:h="16838"/>
          <w:pgMar w:top="710" w:right="840" w:bottom="1440" w:left="851" w:header="720" w:footer="720" w:gutter="0"/>
          <w:cols w:space="720" w:equalWidth="0">
            <w:col w:w="10209"/>
          </w:cols>
          <w:noEndnote/>
        </w:sectPr>
      </w:pPr>
    </w:p>
    <w:p w:rsidR="00764C70" w:rsidRDefault="00764C70" w:rsidP="00886B6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64C70" w:rsidRPr="00DE7324" w:rsidRDefault="00764C70" w:rsidP="00886B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СОДЕРЖАНИЕ УЧЕБНОЙ ДИСЦИПЛИНЫ</w:t>
      </w:r>
    </w:p>
    <w:tbl>
      <w:tblPr>
        <w:tblW w:w="0" w:type="auto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652"/>
        <w:gridCol w:w="8433"/>
        <w:gridCol w:w="1165"/>
        <w:gridCol w:w="1536"/>
      </w:tblGrid>
      <w:tr w:rsidR="00764C70" w:rsidRPr="00DE7324">
        <w:tc>
          <w:tcPr>
            <w:tcW w:w="3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</w:tr>
      <w:tr w:rsidR="00764C70" w:rsidRPr="00DE7324">
        <w:tc>
          <w:tcPr>
            <w:tcW w:w="3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4C70" w:rsidRPr="00DE7324">
        <w:tc>
          <w:tcPr>
            <w:tcW w:w="3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Введение.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Язык как средство общения и форма существования национальной культуры. Язык и общество. Язык как развивающееся явление.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4C70" w:rsidRPr="00DE7324" w:rsidRDefault="00764C70" w:rsidP="00C7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C70" w:rsidRPr="00DE7324">
        <w:tc>
          <w:tcPr>
            <w:tcW w:w="3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Раздел 1. Язык и речь. Функциональные стили речи.</w:t>
            </w:r>
          </w:p>
        </w:tc>
        <w:tc>
          <w:tcPr>
            <w:tcW w:w="8433" w:type="dxa"/>
          </w:tcPr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6" w:type="dxa"/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4C70" w:rsidRPr="00DE7324">
        <w:trPr>
          <w:trHeight w:val="2104"/>
        </w:trPr>
        <w:tc>
          <w:tcPr>
            <w:tcW w:w="3652" w:type="dxa"/>
            <w:tcBorders>
              <w:top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Тема 1.1. Язык и речь.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</w:t>
            </w:r>
          </w:p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Виды речевой деятельности. Речевая ситуация и ее компоненты.</w:t>
            </w:r>
          </w:p>
          <w:p w:rsidR="00764C70" w:rsidRPr="00DE7324" w:rsidRDefault="00764C70" w:rsidP="00C779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речи: правильность, точность, выразительность, уместность употребления языковых средств.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DE7324" w:rsidRDefault="00764C70" w:rsidP="00C7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DE7324" w:rsidRDefault="00764C70" w:rsidP="00C7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4C70" w:rsidRPr="00DE7324">
        <w:trPr>
          <w:trHeight w:val="9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Тема 1.2. Функциональные стили речи и их особенности. </w:t>
            </w:r>
          </w:p>
        </w:tc>
        <w:tc>
          <w:tcPr>
            <w:tcW w:w="843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Разговорный стиль речи, его основные признаки, сфера использования.</w:t>
            </w:r>
          </w:p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Научный стиль речи. Основные жанры научного стиля: доклад, статья, сообщение и др. </w:t>
            </w:r>
          </w:p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 w:cs="Times New Roman"/>
                <w:spacing w:val="-4"/>
                <w:sz w:val="28"/>
                <w:szCs w:val="28"/>
                <w:lang w:eastAsia="ar-SA"/>
              </w:rPr>
              <w:t>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</w:p>
          <w:p w:rsidR="00764C70" w:rsidRPr="00DE7324" w:rsidRDefault="00764C70" w:rsidP="00C779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      </w:r>
          </w:p>
          <w:p w:rsidR="00764C70" w:rsidRPr="00DE7324" w:rsidRDefault="00764C70" w:rsidP="00C779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Художественный стиль речи, его основные признаки: образность, использование изобразительно-выразительных средств и др.</w:t>
            </w:r>
          </w:p>
        </w:tc>
        <w:tc>
          <w:tcPr>
            <w:tcW w:w="11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DE7324" w:rsidRDefault="00764C70" w:rsidP="00C7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DE7324" w:rsidRDefault="00764C70" w:rsidP="00C779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DE7324" w:rsidRDefault="00764C70" w:rsidP="00C779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DE7324" w:rsidRDefault="00764C70" w:rsidP="00C779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  <w:p w:rsidR="00764C70" w:rsidRPr="00DE7324" w:rsidRDefault="00764C70" w:rsidP="00C779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DE7324" w:rsidRDefault="00764C70" w:rsidP="00C779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DE7324" w:rsidRDefault="00764C70" w:rsidP="00C779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DE7324" w:rsidRDefault="00764C70" w:rsidP="00C779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70" w:rsidRPr="00DE7324">
        <w:trPr>
          <w:trHeight w:val="671"/>
        </w:trPr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33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64C70" w:rsidRPr="00DE7324" w:rsidRDefault="00764C70" w:rsidP="00C779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6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</w:tcPr>
          <w:p w:rsidR="00764C70" w:rsidRPr="00DE7324" w:rsidRDefault="00764C70" w:rsidP="00C7790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4C70" w:rsidRPr="00DE7324">
        <w:trPr>
          <w:trHeight w:val="131"/>
        </w:trPr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3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4C70" w:rsidRPr="00DE7324">
        <w:trPr>
          <w:trHeight w:val="2616"/>
        </w:trPr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0" w:rsidRPr="00DE7324" w:rsidRDefault="00764C70" w:rsidP="00C7790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Тема 1.3. Текст как произведение речи.</w:t>
            </w:r>
          </w:p>
        </w:tc>
        <w:tc>
          <w:tcPr>
            <w:tcW w:w="8433" w:type="dxa"/>
            <w:tcBorders>
              <w:left w:val="single" w:sz="4" w:space="0" w:color="auto"/>
            </w:tcBorders>
          </w:tcPr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Признаки, структура текста. Сложное синтаксическое целое.</w:t>
            </w:r>
          </w:p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Тема, основная мысль текста. Средства и виды связи предложений в тексте. </w:t>
            </w:r>
          </w:p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Информационная переработка текста (план, тезисы, конспект, реферат, аннотация).</w:t>
            </w:r>
          </w:p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Абзац как средство смыслового членения текста.</w:t>
            </w:r>
          </w:p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  <w:t>Функционально-смысловые типы речи (повествование, описание, рассуждение).</w:t>
            </w:r>
          </w:p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  <w:t>Соединение в тексте различных типов речи.</w:t>
            </w:r>
          </w:p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Разграничение функциональных стилей в речи.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DE7324" w:rsidRDefault="00764C70" w:rsidP="00C7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DE7324" w:rsidRDefault="00764C70" w:rsidP="00C7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64C70" w:rsidRPr="00DE7324" w:rsidRDefault="00764C70" w:rsidP="00C7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DE7324" w:rsidRDefault="00764C70" w:rsidP="00C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70" w:rsidRPr="00DE7324">
        <w:trPr>
          <w:trHeight w:val="852"/>
        </w:trPr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Практическое занятие № 1.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Лингвостилистический анализ </w:t>
            </w:r>
            <w:r w:rsidRPr="00DE7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текста.</w:t>
            </w:r>
          </w:p>
          <w:p w:rsidR="00764C70" w:rsidRPr="00DE7324" w:rsidRDefault="00764C70" w:rsidP="00C7790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 № 2. Разграничение функциональных типов речи.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C70" w:rsidRPr="00DE7324">
        <w:trPr>
          <w:trHeight w:val="852"/>
        </w:trPr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 1. Входящий контроль знаний.</w:t>
            </w:r>
          </w:p>
          <w:p w:rsidR="00764C70" w:rsidRPr="00DE7324" w:rsidRDefault="00764C70" w:rsidP="00C7790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 2 по первому разделу «Язык и речь. Функциональные стили речи».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C70" w:rsidRPr="00DE7324">
        <w:trPr>
          <w:trHeight w:val="3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0" w:rsidRPr="00DE7324" w:rsidRDefault="00764C70" w:rsidP="00C7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33" w:type="dxa"/>
            <w:tcBorders>
              <w:left w:val="single" w:sz="4" w:space="0" w:color="auto"/>
            </w:tcBorders>
          </w:tcPr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работа: выполнение домашних заданий по разделу № 1.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764C70" w:rsidRPr="00DE7324" w:rsidRDefault="00764C70" w:rsidP="00C7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70" w:rsidRPr="00DE7324">
        <w:trPr>
          <w:trHeight w:val="416"/>
        </w:trPr>
        <w:tc>
          <w:tcPr>
            <w:tcW w:w="365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внеаудиторной самостоятельной работы:</w:t>
            </w:r>
          </w:p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Конспектирование и устный пересказ следующих тем индивидуального задания для обучающихся:</w:t>
            </w:r>
          </w:p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Природа и сущность языка. Язык и мышление. Язык и его функции. Русский язык в современном мире. </w:t>
            </w:r>
          </w:p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Язык и культура. Культура речи. Нормы русского языка.</w:t>
            </w:r>
          </w:p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цели. Взаимосвязь культуры языка и культуры речи.</w:t>
            </w:r>
          </w:p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Литературно-языковые нормы и их критерии. Система норм русского литературного языка: орфоэпический, морфологический, синтаксический. Стилистический и этико – речевые нормы.</w:t>
            </w:r>
          </w:p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Речевая ошибка как неосознанная и немотивированная нарушение языковых и речевых норм. Речевой недочет как нарушение рекомендательной нормы. </w:t>
            </w:r>
          </w:p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Типы ошибок: структурно-языковые несоответствия речи коммуникативным качествам  у местности, чистоты, целесообразности; нарушения в речи этикетных и этичных норм.</w:t>
            </w:r>
          </w:p>
          <w:p w:rsidR="00764C70" w:rsidRPr="00DE7324" w:rsidRDefault="00764C70" w:rsidP="00C7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Русское письмо и его эволюция. Устная и письменная формы существования русского языка и сферы их применения. Текст и его назначение. Типы текстов по смыслу и стилю.</w:t>
            </w:r>
          </w:p>
          <w:p w:rsidR="00764C70" w:rsidRPr="00DE7324" w:rsidRDefault="00764C70" w:rsidP="00C7790B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Вклад М.В. Ломоносова (Ф.Ф. Фортунатова, Д.Н. Ушакова, Л.В. Щербы, А.А. Реформатского, В.В. Виноградова и др., по выбору) в изучение русского языка.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4C70" w:rsidRPr="00DE7324" w:rsidRDefault="00764C70" w:rsidP="00C7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tbl>
      <w:tblPr>
        <w:tblpPr w:leftFromText="180" w:rightFromText="180" w:vertAnchor="text" w:horzAnchor="margin" w:tblpX="-34" w:tblpY="7"/>
        <w:tblW w:w="14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652"/>
        <w:gridCol w:w="34"/>
        <w:gridCol w:w="8433"/>
        <w:gridCol w:w="1165"/>
        <w:gridCol w:w="1536"/>
      </w:tblGrid>
      <w:tr w:rsidR="00764C70" w:rsidRPr="00DE7324"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Раздел 2. Фонетика, орфоэпия, графика, орфография</w:t>
            </w:r>
          </w:p>
        </w:tc>
        <w:tc>
          <w:tcPr>
            <w:tcW w:w="8433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70" w:rsidRPr="00DE7324">
        <w:trPr>
          <w:trHeight w:val="2097"/>
        </w:trPr>
        <w:tc>
          <w:tcPr>
            <w:tcW w:w="3686" w:type="dxa"/>
            <w:gridSpan w:val="2"/>
            <w:tcBorders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Тема 2.1. Фонетические единицы.</w:t>
            </w:r>
          </w:p>
        </w:tc>
        <w:tc>
          <w:tcPr>
            <w:tcW w:w="8433" w:type="dxa"/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Звук и фонема. Открытый и закрытый слог.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Фонетический разбор слова.</w:t>
            </w:r>
          </w:p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Произносительные нормы и нормы ударения. Произношение гласных и согласных звуков, произношение заимствованных слов. Использование орфоэпического словаря. 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6" w:type="dxa"/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4C70" w:rsidRPr="00DE7324">
        <w:tc>
          <w:tcPr>
            <w:tcW w:w="3686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Тема 2.2. Орфография.</w:t>
            </w:r>
          </w:p>
        </w:tc>
        <w:tc>
          <w:tcPr>
            <w:tcW w:w="8433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Правописание безударных гласных, звонких и глухих согласных. Употребление буквы Ь. Правописание О/Ё после шипящих и Ц. Правописание приставок на З - / С - . Правописание И – Ы после приставок.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4C70" w:rsidRPr="00DE7324">
        <w:tc>
          <w:tcPr>
            <w:tcW w:w="3686" w:type="dxa"/>
            <w:gridSpan w:val="2"/>
            <w:vMerge/>
            <w:tcBorders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3" w:type="dxa"/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  <w:t>Практическое занятие № 3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Нахождение и исправление орфоэпических ошибок.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  <w:t>Практическое занятие № 4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Правила орфографии и пунктуации в письменных текстах.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C70" w:rsidRPr="00DE7324"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33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3. Диктант по разделу «Фонетика, орфоэпия, графика и орфография».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70" w:rsidRPr="00DE7324">
        <w:tc>
          <w:tcPr>
            <w:tcW w:w="3686" w:type="dxa"/>
            <w:gridSpan w:val="2"/>
            <w:tcBorders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33" w:type="dxa"/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работа: выполнение домашних заданий по разделу № 2.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70" w:rsidRPr="00DE7324"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33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внеаудиторной самостоятельной работы: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Поиск и изучение информации, устный опрос по темам (индивидуально):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Письмо и орфография. Принципы русской орфографии.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Функционирование звуков языка в тексте: звукопись, анафора, аллитерация.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Орфографический и орфоэпический словари русского языка и сфера их использования.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Фонетика как учение о звуковой стороне речи. Сегментные (фраза, речевой такт, фонетическое слово, слог, звук) и суперсегментные (интонация, ударение) единицы фонетики.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Артикуляционная характеристика звуков. Речи. Гласные и согласные звуки и их классификация. Чередование  фонем.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Орфоэпия как учение о нормах произношения. Правила произношения безударных гласных, звонких и глухих согласных, отдельных грамматических форм, произношение иноязычных слов. Орфоэпические словари. Типичные орфоэпические ошибки.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Акцентология как наука о словесном ударении. Особенности и функции словесного ударения. Неблагозвучие (в аббревиатурах, рифмах, случайных повторах) как стилистический недостаток речи. Фонетические средства языковой выразительности: аллитерация, ассонанс, звукопись, звукоподражание. Интонация.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Графика, алфавит. Соотношение звуков и букв. Принципы русской орфографии.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C70" w:rsidRPr="00DE7324">
        <w:tc>
          <w:tcPr>
            <w:tcW w:w="3686" w:type="dxa"/>
            <w:gridSpan w:val="2"/>
            <w:tcBorders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Раздел 3. Лексика и фразеология.</w:t>
            </w:r>
          </w:p>
        </w:tc>
        <w:tc>
          <w:tcPr>
            <w:tcW w:w="8433" w:type="dxa"/>
          </w:tcPr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36" w:type="dxa"/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70" w:rsidRPr="00DE7324">
        <w:tc>
          <w:tcPr>
            <w:tcW w:w="3686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Тема 3.1. Слово в лексической системе языка.</w:t>
            </w:r>
          </w:p>
        </w:tc>
        <w:tc>
          <w:tcPr>
            <w:tcW w:w="8433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Лексическое и грамматическое значения слова. Многозначность слова. Прямое и переносное значение слова. Метафора, метонимия как выразительные средства языка. </w:t>
            </w:r>
          </w:p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Омонимы, синонимы, антонимы.паронимы и их употребление.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4C70" w:rsidRPr="00DE7324">
        <w:tc>
          <w:tcPr>
            <w:tcW w:w="3686" w:type="dxa"/>
            <w:gridSpan w:val="2"/>
            <w:vMerge/>
            <w:tcBorders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33" w:type="dxa"/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Исконно русская лексика, заимствованная лексика, старославянизмы.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Нейтральная лексика, книжная лексика, лексика устной речи (жаргонизмы, арготизмы, диалектизмы). Профессионализмы. Терминологическая лексика. Архаизмы, историзмы, неологизмы. 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70" w:rsidRPr="00DE7324">
        <w:tc>
          <w:tcPr>
            <w:tcW w:w="3686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3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Особенности русского речевого этикета. Лексика, обозначающая предметы и явления традиционного русского быта.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4C70" w:rsidRPr="00DE7324">
        <w:trPr>
          <w:trHeight w:val="1821"/>
        </w:trPr>
        <w:tc>
          <w:tcPr>
            <w:tcW w:w="3686" w:type="dxa"/>
            <w:gridSpan w:val="2"/>
            <w:vMerge w:val="restart"/>
            <w:tcBorders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Тема 3.2. Фразеология.</w:t>
            </w:r>
          </w:p>
        </w:tc>
        <w:tc>
          <w:tcPr>
            <w:tcW w:w="8433" w:type="dxa"/>
          </w:tcPr>
          <w:p w:rsidR="00764C70" w:rsidRPr="00371A2C" w:rsidRDefault="00764C70" w:rsidP="00371A2C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Русские пословицы и поговорки. Фразеологизмы. Отличие фразеологизма от слова. Употребление фразеологизмов в речи. Афоризмы. Лексические и фразеологические словари. </w:t>
            </w:r>
          </w:p>
          <w:p w:rsidR="00764C70" w:rsidRPr="00371A2C" w:rsidRDefault="00764C70" w:rsidP="00371A2C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Лексико-фразеологический разбор.</w:t>
            </w:r>
          </w:p>
          <w:p w:rsidR="00764C70" w:rsidRPr="00371A2C" w:rsidRDefault="00764C70" w:rsidP="00371A2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Лексические ошибки и их исправление. Ошибки в употреблении фразеологических единиц и их исправление.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70" w:rsidRPr="00DE7324">
        <w:tc>
          <w:tcPr>
            <w:tcW w:w="3686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3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  <w:t>Практическое занятие № 5.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  <w:t>Изобразительно-выразительные средства лексики.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  <w:t>Практическое занятие № 6.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Выявление, объяснение и исправление лексических и фразеологических ошибок.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C70" w:rsidRPr="00DE7324">
        <w:trPr>
          <w:trHeight w:val="327"/>
        </w:trPr>
        <w:tc>
          <w:tcPr>
            <w:tcW w:w="3686" w:type="dxa"/>
            <w:gridSpan w:val="2"/>
            <w:vMerge/>
            <w:tcBorders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33" w:type="dxa"/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 4. Диктант по разделу «Лексика и фразеология».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C70" w:rsidRPr="00DE7324">
        <w:trPr>
          <w:trHeight w:val="327"/>
        </w:trPr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33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работа: выполнение домашних заданий по разделу № 3.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70" w:rsidRPr="00DE7324">
        <w:trPr>
          <w:trHeight w:val="1405"/>
        </w:trPr>
        <w:tc>
          <w:tcPr>
            <w:tcW w:w="3686" w:type="dxa"/>
            <w:gridSpan w:val="2"/>
            <w:tcBorders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33" w:type="dxa"/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внеаудиторной самостоятельной работы: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 к выступлению на семинаре по выбору: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Лексикология как учение о слове и словарном составе языка. Слово как единица языка. Слово в разных уровнях языка. Фразеологические словари русского языка и сфера их использования. </w:t>
            </w: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Фразеология как учение об устойчивых сочетаниях слов. Фразеологизмы и их разновидности. Стилистические функции фразеологизмов. Фразеологические словари. Словари синонимов, антонимов, омонимов, паронимов. Лексические и фразеологические нормы. Образные средства языка. Тропы, разновидности тропов. Основные виды лексических ошибок. Неправильное словоупотребление, нарушение лексической сочетаемости слов. Тавтология и плеоназм. Стилистически неоправданное употребление слов. Злоупотребление терминами. Фразеологические ошибки: расширение, сокращение или искажение состава фразеологизма, изменение грамматических форм в составе фразеологизмов; контаминация (смешение) фразеологизмов.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6" w:type="dxa"/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C70" w:rsidRPr="00DE7324"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Раздел 4. Морфемика, словообразование, орфография</w:t>
            </w:r>
          </w:p>
        </w:tc>
        <w:tc>
          <w:tcPr>
            <w:tcW w:w="8433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70" w:rsidRPr="00DE7324">
        <w:tc>
          <w:tcPr>
            <w:tcW w:w="3686" w:type="dxa"/>
            <w:gridSpan w:val="2"/>
            <w:vMerge w:val="restart"/>
            <w:tcBorders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Тема 4.1. Морфемика.</w:t>
            </w:r>
          </w:p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Тема 4.2. Словообразование.</w:t>
            </w:r>
          </w:p>
        </w:tc>
        <w:tc>
          <w:tcPr>
            <w:tcW w:w="8433" w:type="dxa"/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Понятие морфемы как значимой части слова. Многозначность морфем. Синонимия и антонимия морфем. Морфемный разбор слова. 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4C70" w:rsidRPr="00DE7324">
        <w:trPr>
          <w:trHeight w:val="1800"/>
        </w:trPr>
        <w:tc>
          <w:tcPr>
            <w:tcW w:w="3686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3" w:type="dxa"/>
            <w:tcBorders>
              <w:top w:val="single" w:sz="8" w:space="0" w:color="000000"/>
              <w:bottom w:val="nil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Словообразование знаменательных частей речи. Особенности словообразования профессиональной лексики и терминов.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Словообразовательный анализ.</w:t>
            </w:r>
          </w:p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Правописание чередующихся гласных в корнях слов. Правописание приставок ПРИ - / - ПРЕ -. Правописание сложных слов. Речевые ошибки, связанные с неоправданным повтором однокоренных слов.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6" w:type="dxa"/>
            <w:tcBorders>
              <w:top w:val="single" w:sz="8" w:space="0" w:color="000000"/>
              <w:bottom w:val="nil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4C70" w:rsidRPr="00DE7324">
        <w:tc>
          <w:tcPr>
            <w:tcW w:w="3686" w:type="dxa"/>
            <w:gridSpan w:val="2"/>
            <w:vMerge/>
            <w:tcBorders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3" w:type="dxa"/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  <w:t>Практическое занятие № 7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Морфемный и словообразовательный анализ слова.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C70" w:rsidRPr="00DE7324">
        <w:tc>
          <w:tcPr>
            <w:tcW w:w="3686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3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Контрольная работа № 5 (по разделам 1 курса). 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Контрольная работа № 6.Изложение с творческим заданием.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  <w:p w:rsidR="00764C70" w:rsidRPr="00371A2C" w:rsidRDefault="00764C70" w:rsidP="00371A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C70" w:rsidRPr="00DE7324">
        <w:tc>
          <w:tcPr>
            <w:tcW w:w="3686" w:type="dxa"/>
            <w:gridSpan w:val="2"/>
            <w:tcBorders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3" w:type="dxa"/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работа: выполнение домашних заданий по разделу № 4.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70" w:rsidRPr="00DE7324">
        <w:trPr>
          <w:trHeight w:val="702"/>
        </w:trPr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33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внеаудиторной самостоятельной работы: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Конспектирование и устный пересказ следующих тем индивидуального задания для обучающихся: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Строение русского слова. Способы образования слов в русском языке. </w:t>
            </w: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Словообразование как раздел науки о языке, изучающий структуру слов и способы их образования. Морфема, типы морфем. Способы образования (морфемные и неморфемные).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Словообразовательные нормы. Ненормативное словообразование как  выразительное средство и речевая ошибка.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C70" w:rsidRPr="00DE7324">
        <w:tc>
          <w:tcPr>
            <w:tcW w:w="3652" w:type="dxa"/>
            <w:tcBorders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Раздел 5. Морфология и орфография.</w:t>
            </w:r>
          </w:p>
        </w:tc>
        <w:tc>
          <w:tcPr>
            <w:tcW w:w="8467" w:type="dxa"/>
            <w:gridSpan w:val="2"/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36" w:type="dxa"/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70" w:rsidRPr="00DE7324">
        <w:trPr>
          <w:trHeight w:val="2456"/>
        </w:trPr>
        <w:tc>
          <w:tcPr>
            <w:tcW w:w="3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Тема 5.1. Грамматические признаки слова. Имя существительное</w:t>
            </w:r>
          </w:p>
        </w:tc>
        <w:tc>
          <w:tcPr>
            <w:tcW w:w="846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</w:t>
            </w:r>
          </w:p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Морфологический разбор имени существительного. Употребление форм имен существительных в речи.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4C70" w:rsidRPr="00DE7324">
        <w:trPr>
          <w:trHeight w:val="1504"/>
        </w:trPr>
        <w:tc>
          <w:tcPr>
            <w:tcW w:w="3652" w:type="dxa"/>
            <w:tcBorders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Тема5.2.Имя прилагательное</w:t>
            </w:r>
            <w:r w:rsidRPr="00371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467" w:type="dxa"/>
            <w:gridSpan w:val="2"/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</w:t>
            </w:r>
          </w:p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Морфологический разбор имени прилагательного. Употребление форм имен прилагательных в речи.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4C70" w:rsidRPr="00DE7324">
        <w:tc>
          <w:tcPr>
            <w:tcW w:w="365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Тема5.3. Имя числительное</w:t>
            </w:r>
            <w:r w:rsidRPr="00371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Тема 5.4. Местоимение.</w:t>
            </w:r>
          </w:p>
        </w:tc>
        <w:tc>
          <w:tcPr>
            <w:tcW w:w="846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Лексико-грамматические разряды имен числительных.Правописаниечислительных.Морфологический разбор имени числительного. Употребление числительных в речи. Сочетание числительных </w:t>
            </w:r>
            <w:r w:rsidRPr="00371A2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оба</w:t>
            </w: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371A2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 обе</w:t>
            </w: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371A2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 двое</w:t>
            </w: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371A2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 трое </w:t>
            </w: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 др. с существительными разного рода.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4C70" w:rsidRPr="00DE7324">
        <w:tc>
          <w:tcPr>
            <w:tcW w:w="3652" w:type="dxa"/>
            <w:vMerge/>
            <w:tcBorders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Значение местоимения. Лексико-грамматические разряды местоимений. Правописание местоимений. Морфологический разбор местоимения.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Употребление местоимений в речи. Местоимение как средство связи предложений.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4C70" w:rsidRPr="00DE7324">
        <w:trPr>
          <w:trHeight w:val="911"/>
        </w:trPr>
        <w:tc>
          <w:tcPr>
            <w:tcW w:w="3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Тема 5.5. Глагол.</w:t>
            </w:r>
          </w:p>
        </w:tc>
        <w:tc>
          <w:tcPr>
            <w:tcW w:w="846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Грамматические признаки глагола. Правописание суффиксов и личных окончаний глагола. Правописание НЕ с глаголами. </w:t>
            </w:r>
          </w:p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Морфологический разбор глагола. Употребление форм глагола в речи.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4C70" w:rsidRPr="00DE7324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 xml:space="preserve">Тема 5.6. Причастие как особая форма глагола. 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Тема 5.7. Деепричастие как особая форма глагола.</w:t>
            </w:r>
          </w:p>
        </w:tc>
        <w:tc>
          <w:tcPr>
            <w:tcW w:w="8467" w:type="dxa"/>
            <w:gridSpan w:val="2"/>
            <w:tcBorders>
              <w:left w:val="single" w:sz="4" w:space="0" w:color="auto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Образование действительных и страдательных причастий. Правописание суффиксов и окончаний причастий. Правописание НЕ с причастиями. Правописание -Н- и –НН-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4C70" w:rsidRPr="00DE7324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 Особенности построения предложений с деепричастиями.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4C70" w:rsidRPr="00DE7324">
        <w:trPr>
          <w:trHeight w:val="12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Тема 5.8. Наречие.</w:t>
            </w:r>
          </w:p>
        </w:tc>
        <w:tc>
          <w:tcPr>
            <w:tcW w:w="8467" w:type="dxa"/>
            <w:gridSpan w:val="2"/>
            <w:tcBorders>
              <w:left w:val="single" w:sz="4" w:space="0" w:color="auto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Грамматические признаки наречия. Степени сравнения наречий. Правописание наречий. Отличие наречий от слов-омонимов. </w:t>
            </w:r>
          </w:p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Морфологический разбор наречия. Употребление наречия в речи. Использование местоименных наречий для связи предложений в тексте.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4C70" w:rsidRPr="00DE7324">
        <w:trPr>
          <w:trHeight w:val="4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Тема 5.9.  Служебные части речи.</w:t>
            </w:r>
          </w:p>
        </w:tc>
        <w:tc>
          <w:tcPr>
            <w:tcW w:w="84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Правописание предлогов. Отличие производных предлогов </w:t>
            </w:r>
            <w:r w:rsidRPr="00371A2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(в течение</w:t>
            </w: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371A2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 в продолжение</w:t>
            </w: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371A2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вследствие и др.)</w:t>
            </w: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от слов-омонимов. Употребление предлогов в составе словосочетаний. Употребление существительных с предлогами </w:t>
            </w:r>
            <w:r w:rsidRPr="00371A2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благодаря</w:t>
            </w: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371A2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 вопреки</w:t>
            </w: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371A2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 согласно и др.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Правописание союзов. Отличие союзов </w:t>
            </w:r>
            <w:r w:rsidRPr="00371A2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тоже</w:t>
            </w: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371A2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 также</w:t>
            </w: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371A2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чтобы</w:t>
            </w: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371A2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зато</w:t>
            </w: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 слов-омонимов. Употребление союзов в простом и сложном предложении. Союзы как средство связи предложений в тексте. 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Правописание частиц. Правописание частиц НЕ и НИ с разными частями речи. Частицы как средство выразительности речи. Употребление частиц в речи. </w:t>
            </w:r>
          </w:p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Правописание междометий и звукоподражаний. Знаки препинания в предложениях с междометиями. Употребление междометий в речи.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4C70" w:rsidRPr="00DE7324">
        <w:trPr>
          <w:trHeight w:val="4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  <w:tcBorders>
              <w:left w:val="single" w:sz="4" w:space="0" w:color="auto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  <w:t>Практическое занятие № 8.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  <w:t>Орфографические и пунктуационные правила русского языка.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  <w:t>Практическое занятие № 9.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  <w:t>Отработка правил орфографии.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C70" w:rsidRPr="00DE7324">
        <w:trPr>
          <w:trHeight w:val="4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Контрольная работа № 7 (по пройденным разделам и темам).</w:t>
            </w:r>
          </w:p>
          <w:p w:rsidR="00764C70" w:rsidRPr="00371A2C" w:rsidRDefault="00764C70" w:rsidP="00371A2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Контрольная работа № 8 Диктант по разделу «Морфология и орфография».</w:t>
            </w:r>
          </w:p>
          <w:p w:rsidR="00764C70" w:rsidRPr="00371A2C" w:rsidRDefault="00764C70" w:rsidP="00371A2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Контрольная работа № 9. Изложение с творческим заданием.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C70" w:rsidRPr="00DE7324">
        <w:trPr>
          <w:trHeight w:val="4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  <w:tcBorders>
              <w:left w:val="single" w:sz="4" w:space="0" w:color="auto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работа: выполнение домашних заданий по разделу № 5.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70" w:rsidRPr="00DE7324">
        <w:trPr>
          <w:trHeight w:val="419"/>
        </w:trPr>
        <w:tc>
          <w:tcPr>
            <w:tcW w:w="365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внеаудиторной самостоятельной работы: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Конспектирование и устный пересказ следующих тем индивидуального задания для обучающихся: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Части речи в русском языке. Принципы распределения слов по частям речи. </w:t>
            </w: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Морфология как учение о частях речи и грамматических категориях. Части речи (самостоятельные и служебные). Формоизменение самостоятельных частей речи. Наречие и категория состояния. Переходные явления в частях речи.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Морфологические нормы. Выразительные возможности знаменательных и служебных частей речи (синонимика частей речи). Основные виды морфологических ошибок: ошибки в выборе форм рода и числа существительных; ошибки в склонении существительных, прилагательных, местоимениях, числительных; ошибки в образовании степеней сравнения прилагательных и наречий, в употреблении местоимений; ошибки в образовании и употреблении форм глаголов, причастий и деепричастий. 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Служебные части речи.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Выразительные возможности служебных частей речи.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НЕ и НИ с разными частями речи.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C70" w:rsidRPr="00DE7324">
        <w:tc>
          <w:tcPr>
            <w:tcW w:w="3652" w:type="dxa"/>
            <w:tcBorders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Раздел 6. Синтаксис и пунктуация.</w:t>
            </w:r>
          </w:p>
        </w:tc>
        <w:tc>
          <w:tcPr>
            <w:tcW w:w="8467" w:type="dxa"/>
            <w:gridSpan w:val="2"/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36" w:type="dxa"/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70" w:rsidRPr="00DE7324">
        <w:tc>
          <w:tcPr>
            <w:tcW w:w="365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Тема 6.1. Основные единицы синтаксиса. Словосочетание.</w:t>
            </w:r>
          </w:p>
        </w:tc>
        <w:tc>
          <w:tcPr>
            <w:tcW w:w="846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Словосочетание, предложение, сложное синтаксическое целое. Основные выразительные средства синтаксиса.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4C70" w:rsidRPr="00DE7324">
        <w:tc>
          <w:tcPr>
            <w:tcW w:w="3652" w:type="dxa"/>
            <w:vMerge/>
            <w:tcBorders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4C70" w:rsidRPr="00DE7324">
        <w:trPr>
          <w:trHeight w:val="2957"/>
        </w:trPr>
        <w:tc>
          <w:tcPr>
            <w:tcW w:w="3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Тема 6.2. Простое предложение.</w:t>
            </w:r>
          </w:p>
        </w:tc>
        <w:tc>
          <w:tcPr>
            <w:tcW w:w="846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Виды предложений по цели высказывания; восклицательные предложения. Интонационное богатство русской речи. Логическое ударение. Прямой и обратный порядок слов. 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Грамматическая основа простого двусоставного предложения. Тире между подлежащим и сказуемым. Согласование сказуемого с подлежащим. 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Второстепенные члены предложения (определение, приложение, обстоятельство, дополнение). Роль второстепенных членов предложения в построении текста.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Односоставное и неполное предложения. </w:t>
            </w:r>
            <w:r w:rsidRPr="00371A2C">
              <w:rPr>
                <w:rFonts w:ascii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Односоставные предложения с главным членом в форме подлежащего. </w:t>
            </w: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Односоставные предложения с главным членом в форме сказуемого. Предложения с однородными членами и знаки препинания в них. Однородные и неоднородные определения. Употребление однородных членов предложения в разных стилях речи. 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Предложения с обособленными и уточняющими членами. Обособление определений. 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Знаки препинания при словах, грамматически не 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 Знаки препинания при обращении. </w:t>
            </w:r>
            <w:r w:rsidRPr="00371A2C">
              <w:rPr>
                <w:rFonts w:ascii="Times New Roman" w:hAnsi="Times New Roman" w:cs="Times New Roman"/>
                <w:spacing w:val="-4"/>
                <w:sz w:val="28"/>
                <w:szCs w:val="28"/>
                <w:lang w:eastAsia="ar-SA"/>
              </w:rPr>
              <w:t>Знаки препинания при междометии. Употребление междометий в речи.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Способы передачи чужой речи. Знаки препинания при прямой речи. Замена прямой речи косвенной. Знаки препинания при цитатах.</w:t>
            </w:r>
          </w:p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Оформление диалога. Знаки препинания при диалоге.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70" w:rsidRPr="00DE7324">
        <w:trPr>
          <w:trHeight w:val="3152"/>
        </w:trPr>
        <w:tc>
          <w:tcPr>
            <w:tcW w:w="3652" w:type="dxa"/>
            <w:vMerge w:val="restart"/>
            <w:tcBorders>
              <w:bottom w:val="nil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Тема 6.3. Сложное предложение.</w:t>
            </w:r>
          </w:p>
        </w:tc>
        <w:tc>
          <w:tcPr>
            <w:tcW w:w="8467" w:type="dxa"/>
            <w:gridSpan w:val="2"/>
            <w:tcBorders>
              <w:bottom w:val="nil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Сложное предложение и его виды. Сложносочиненное предложение. Употребление сложносочиненных предложений в речи.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Знаки препинания в сложносочиненном предложении.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Сложноподчиненное предложение. Использование сложноподчиненных предложений в разных типах и стилях речи. 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Знаки препинания в сложноподчиненном предложении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Бессоюзное сложное предложение. Использование бессоюзных сложных предложений в речи.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Знаки препинания в бессоюзном сложном предложении.</w:t>
            </w:r>
          </w:p>
          <w:p w:rsidR="00764C70" w:rsidRPr="00371A2C" w:rsidRDefault="00764C70" w:rsidP="00371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Сложные предложения с комбинированной связью.</w:t>
            </w:r>
          </w:p>
        </w:tc>
        <w:tc>
          <w:tcPr>
            <w:tcW w:w="11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bottom w:val="nil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70" w:rsidRPr="00DE7324">
        <w:tc>
          <w:tcPr>
            <w:tcW w:w="365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  <w:t>Практическое занятие № 10. Синтаксический разбор словосочетаний.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  <w:t>Практическое занятие № 11.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  <w:t>Правила пунктуации в письменных текстах.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  <w:t>Практическое занятие № 12.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  <w:t>Синтаксический разбор и составление схем предложений.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C70" w:rsidRPr="00DE7324">
        <w:trPr>
          <w:trHeight w:val="372"/>
        </w:trPr>
        <w:tc>
          <w:tcPr>
            <w:tcW w:w="3652" w:type="dxa"/>
            <w:vMerge/>
            <w:tcBorders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67" w:type="dxa"/>
            <w:gridSpan w:val="2"/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№ 10. Диктант по разделу «Синтаксис и пунктуация».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11 (по изученным разделам и темам).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C70" w:rsidRPr="00DE7324">
        <w:trPr>
          <w:trHeight w:val="372"/>
        </w:trPr>
        <w:tc>
          <w:tcPr>
            <w:tcW w:w="3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6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работа: выполнение домашних заданий по разделу № 6.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70" w:rsidRPr="00DE7324">
        <w:trPr>
          <w:trHeight w:val="693"/>
        </w:trPr>
        <w:tc>
          <w:tcPr>
            <w:tcW w:w="3652" w:type="dxa"/>
            <w:tcBorders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67" w:type="dxa"/>
            <w:gridSpan w:val="2"/>
            <w:tcBorders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внеаудиторной самостоятельной работы: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 к выступлению на семинаре по выбору: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Роль словосочетания в построении предложения.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Синонимия простых предложений.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Синонимия сложных предложений.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Использование сложных предложений в речи.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Систематизация знаний по синтаксису и пунктуации. Совершенствование пунктуационных и речевых умений.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Тире в простом предложении. Тире между подлежащим и сказуемым. Знаки препинания в предложениях с однородными членами. Знаки препинания в предложениях с обособленными членами. Обособление определений. Обособление обстоятельств. Знаки препинания при вводных и вставных конструкциях. Знаки препинания в предложениях с союзом (или с союзным словом) как.</w:t>
            </w:r>
          </w:p>
          <w:p w:rsidR="00764C70" w:rsidRPr="00371A2C" w:rsidRDefault="00764C70" w:rsidP="00371A2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Пунктуация в сложном предложении. Знаки препинания в сложносочиненных предложениях, в сложноподчиненных предложениях, в бессоюзных сложных предложениях.</w:t>
            </w:r>
          </w:p>
        </w:tc>
        <w:tc>
          <w:tcPr>
            <w:tcW w:w="11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764C70" w:rsidRPr="00371A2C" w:rsidRDefault="00764C70" w:rsidP="00371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64C70" w:rsidRDefault="00764C70" w:rsidP="00310670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Default="00764C70" w:rsidP="00310670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Default="00764C70" w:rsidP="00310670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Pr="00DE7324" w:rsidRDefault="00764C70" w:rsidP="00310670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Темы проектных работ:</w:t>
      </w:r>
    </w:p>
    <w:p w:rsidR="00764C70" w:rsidRPr="00A235A9" w:rsidRDefault="00764C70" w:rsidP="00310670">
      <w:pPr>
        <w:tabs>
          <w:tab w:val="left" w:pos="4211"/>
        </w:tabs>
        <w:spacing w:line="240" w:lineRule="auto"/>
        <w:rPr>
          <w:sz w:val="28"/>
          <w:szCs w:val="28"/>
        </w:rPr>
      </w:pPr>
      <w:r w:rsidRPr="00A235A9">
        <w:rPr>
          <w:rFonts w:ascii="Times New Roman" w:hAnsi="Times New Roman" w:cs="Times New Roman"/>
          <w:sz w:val="28"/>
          <w:szCs w:val="28"/>
          <w:lang w:eastAsia="ru-RU"/>
        </w:rPr>
        <w:t>Русский язык среди других языков мира.</w:t>
      </w:r>
    </w:p>
    <w:p w:rsidR="00764C70" w:rsidRDefault="00764C70" w:rsidP="00310670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35A9">
        <w:rPr>
          <w:rFonts w:ascii="Times New Roman" w:hAnsi="Times New Roman" w:cs="Times New Roman"/>
          <w:sz w:val="28"/>
          <w:szCs w:val="28"/>
          <w:lang w:eastAsia="ru-RU"/>
        </w:rPr>
        <w:t>Деятельность  М.В.  Ломоносова  в  развитии  и  популяризации  русского литературного языка.</w:t>
      </w:r>
    </w:p>
    <w:p w:rsidR="00764C70" w:rsidRPr="00A235A9" w:rsidRDefault="00764C70" w:rsidP="00310670">
      <w:pPr>
        <w:tabs>
          <w:tab w:val="left" w:pos="4211"/>
        </w:tabs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235A9">
        <w:rPr>
          <w:rFonts w:ascii="Times New Roman" w:hAnsi="Times New Roman" w:cs="Times New Roman"/>
          <w:sz w:val="28"/>
          <w:szCs w:val="28"/>
          <w:lang w:eastAsia="ru-RU"/>
        </w:rPr>
        <w:t>Язык и культура.</w:t>
      </w:r>
    </w:p>
    <w:p w:rsidR="00764C70" w:rsidRPr="00A235A9" w:rsidRDefault="00764C70" w:rsidP="00310670">
      <w:pPr>
        <w:tabs>
          <w:tab w:val="left" w:pos="4211"/>
        </w:tabs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235A9">
        <w:rPr>
          <w:rFonts w:ascii="Times New Roman" w:hAnsi="Times New Roman" w:cs="Times New Roman"/>
          <w:sz w:val="28"/>
          <w:szCs w:val="28"/>
          <w:lang w:eastAsia="ru-RU"/>
        </w:rPr>
        <w:t xml:space="preserve">СМИ и культура речи. </w:t>
      </w:r>
    </w:p>
    <w:p w:rsidR="00764C70" w:rsidRPr="00A235A9" w:rsidRDefault="00764C70" w:rsidP="00310670">
      <w:pPr>
        <w:tabs>
          <w:tab w:val="left" w:pos="4211"/>
        </w:tabs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235A9">
        <w:rPr>
          <w:rFonts w:ascii="Times New Roman" w:hAnsi="Times New Roman" w:cs="Times New Roman"/>
          <w:sz w:val="28"/>
          <w:szCs w:val="28"/>
          <w:lang w:eastAsia="ru-RU"/>
        </w:rPr>
        <w:t>А.С. Пушкин – создатель современного русского литературного языка.</w:t>
      </w:r>
    </w:p>
    <w:p w:rsidR="00764C70" w:rsidRPr="00A235A9" w:rsidRDefault="00764C70" w:rsidP="00310670">
      <w:pPr>
        <w:tabs>
          <w:tab w:val="left" w:pos="4211"/>
        </w:tabs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Pr="00F8778A" w:rsidRDefault="00764C70" w:rsidP="00122826">
      <w:pPr>
        <w:tabs>
          <w:tab w:val="left" w:pos="4211"/>
        </w:tabs>
        <w:rPr>
          <w:rFonts w:ascii="Times New Roman" w:hAnsi="Times New Roman" w:cs="Times New Roman"/>
          <w:sz w:val="24"/>
          <w:szCs w:val="24"/>
          <w:lang w:eastAsia="ru-RU"/>
        </w:rPr>
        <w:sectPr w:rsidR="00764C70" w:rsidRPr="00F8778A" w:rsidSect="003252ED">
          <w:headerReference w:type="default" r:id="rId11"/>
          <w:pgSz w:w="16838" w:h="11906" w:orient="landscape"/>
          <w:pgMar w:top="993" w:right="1134" w:bottom="1418" w:left="1134" w:header="708" w:footer="708" w:gutter="0"/>
          <w:cols w:space="720"/>
          <w:docGrid w:linePitch="360"/>
        </w:sectPr>
      </w:pPr>
    </w:p>
    <w:p w:rsidR="00764C70" w:rsidRPr="00C71E07" w:rsidRDefault="00764C70" w:rsidP="000C6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E07">
        <w:rPr>
          <w:rFonts w:ascii="Times New Roman" w:hAnsi="Times New Roman" w:cs="Times New Roman"/>
          <w:sz w:val="28"/>
          <w:szCs w:val="28"/>
        </w:rPr>
        <w:t xml:space="preserve">                                    ТЕМАТИЧЕСКОЕ ПЛАНИРОВАНИЕ</w:t>
      </w:r>
    </w:p>
    <w:p w:rsidR="00764C70" w:rsidRPr="00C71E07" w:rsidRDefault="00764C70" w:rsidP="000C6BCE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p w:rsidR="00764C70" w:rsidRPr="00C71E07" w:rsidRDefault="00764C70" w:rsidP="000C6BCE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560" w:right="280" w:firstLine="708"/>
        <w:rPr>
          <w:rFonts w:ascii="Times New Roman" w:hAnsi="Times New Roman" w:cs="Times New Roman"/>
          <w:sz w:val="28"/>
          <w:szCs w:val="28"/>
        </w:rPr>
      </w:pPr>
      <w:r w:rsidRPr="00C71E07">
        <w:rPr>
          <w:rFonts w:ascii="Times New Roman" w:hAnsi="Times New Roman" w:cs="Times New Roman"/>
          <w:sz w:val="28"/>
          <w:szCs w:val="28"/>
        </w:rPr>
        <w:t xml:space="preserve">При реализации содержания  учебной дисциплины «Русский язык и литература. Русский язык» в пределах освоения ОПОП СПО на базе основного общего образования с получением среднего общего образования (ППКРС) </w:t>
      </w:r>
    </w:p>
    <w:p w:rsidR="00764C70" w:rsidRPr="00C71E07" w:rsidRDefault="00764C70" w:rsidP="000C6BCE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C71E07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студентов составляет: 171 час. </w:t>
      </w:r>
    </w:p>
    <w:p w:rsidR="00764C70" w:rsidRPr="00C71E07" w:rsidRDefault="00764C70" w:rsidP="000C6BCE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C71E07">
        <w:rPr>
          <w:rFonts w:ascii="Times New Roman" w:hAnsi="Times New Roman" w:cs="Times New Roman"/>
          <w:sz w:val="28"/>
          <w:szCs w:val="28"/>
        </w:rPr>
        <w:t xml:space="preserve">из них – аудиторная (обязательная) нагрузка студентов, включая </w:t>
      </w:r>
    </w:p>
    <w:p w:rsidR="00764C70" w:rsidRPr="00C71E07" w:rsidRDefault="00764C70" w:rsidP="000C6BCE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C71E07">
        <w:rPr>
          <w:rFonts w:ascii="Times New Roman" w:hAnsi="Times New Roman" w:cs="Times New Roman"/>
          <w:sz w:val="28"/>
          <w:szCs w:val="28"/>
        </w:rPr>
        <w:t xml:space="preserve">        практические занятия – 114 часов,</w:t>
      </w:r>
    </w:p>
    <w:p w:rsidR="00764C70" w:rsidRPr="00C71E07" w:rsidRDefault="00764C70" w:rsidP="000C6BCE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C71E07">
        <w:rPr>
          <w:rFonts w:ascii="Times New Roman" w:hAnsi="Times New Roman" w:cs="Times New Roman"/>
          <w:sz w:val="28"/>
          <w:szCs w:val="28"/>
        </w:rPr>
        <w:t>внеаудиторная самостоятельная работа студентов – 57 часов.</w:t>
      </w:r>
    </w:p>
    <w:p w:rsidR="00764C70" w:rsidRPr="00C71E07" w:rsidRDefault="00764C70" w:rsidP="000C6BCE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764C70" w:rsidRPr="00C71E07" w:rsidRDefault="00764C70" w:rsidP="000C6BCE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764C70" w:rsidRPr="00C71E07" w:rsidRDefault="00764C70" w:rsidP="00334EE8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sz w:val="28"/>
          <w:szCs w:val="28"/>
        </w:rPr>
      </w:pPr>
      <w:r w:rsidRPr="00C71E07">
        <w:rPr>
          <w:rFonts w:ascii="Times New Roman" w:hAnsi="Times New Roman" w:cs="Times New Roman"/>
          <w:sz w:val="28"/>
          <w:szCs w:val="28"/>
        </w:rPr>
        <w:t>Тематический план</w:t>
      </w:r>
      <w:bookmarkStart w:id="1" w:name="_GoBack"/>
      <w:bookmarkEnd w:id="1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701"/>
        <w:gridCol w:w="1985"/>
        <w:gridCol w:w="1984"/>
        <w:gridCol w:w="60"/>
        <w:gridCol w:w="2310"/>
      </w:tblGrid>
      <w:tr w:rsidR="00764C70" w:rsidRPr="00577EEA">
        <w:tc>
          <w:tcPr>
            <w:tcW w:w="2376" w:type="dxa"/>
            <w:vMerge w:val="restart"/>
          </w:tcPr>
          <w:p w:rsidR="00764C70" w:rsidRPr="00081102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EE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</w:t>
            </w:r>
            <w:r w:rsidRPr="00577EEA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40" w:type="dxa"/>
            <w:gridSpan w:val="5"/>
          </w:tcPr>
          <w:p w:rsidR="00764C70" w:rsidRPr="00577EEA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EE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64C70" w:rsidRPr="00577EEA">
        <w:tc>
          <w:tcPr>
            <w:tcW w:w="2376" w:type="dxa"/>
            <w:vMerge/>
          </w:tcPr>
          <w:p w:rsidR="00764C70" w:rsidRPr="00577EEA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0" w:type="dxa"/>
            <w:gridSpan w:val="5"/>
          </w:tcPr>
          <w:p w:rsidR="00764C70" w:rsidRPr="004B04A6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</w:tr>
      <w:tr w:rsidR="00764C70" w:rsidRPr="00577EEA">
        <w:tc>
          <w:tcPr>
            <w:tcW w:w="2376" w:type="dxa"/>
            <w:vMerge/>
          </w:tcPr>
          <w:p w:rsidR="00764C70" w:rsidRPr="00577EEA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4C70" w:rsidRPr="00577EEA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EEA">
              <w:rPr>
                <w:rFonts w:ascii="Times New Roman" w:hAnsi="Times New Roman" w:cs="Times New Roman"/>
                <w:sz w:val="28"/>
                <w:szCs w:val="28"/>
              </w:rPr>
              <w:t>аудиторные занятия</w:t>
            </w:r>
          </w:p>
        </w:tc>
        <w:tc>
          <w:tcPr>
            <w:tcW w:w="1985" w:type="dxa"/>
          </w:tcPr>
          <w:p w:rsidR="00764C70" w:rsidRPr="004346FE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984" w:type="dxa"/>
          </w:tcPr>
          <w:p w:rsidR="00764C70" w:rsidRPr="00577EEA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EE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370" w:type="dxa"/>
            <w:gridSpan w:val="2"/>
          </w:tcPr>
          <w:p w:rsidR="00764C70" w:rsidRPr="00577EEA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EEA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764C70" w:rsidRPr="00577EEA">
        <w:tc>
          <w:tcPr>
            <w:tcW w:w="2376" w:type="dxa"/>
            <w:vAlign w:val="center"/>
          </w:tcPr>
          <w:p w:rsidR="00764C70" w:rsidRPr="00577EEA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EE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  <w:vAlign w:val="center"/>
          </w:tcPr>
          <w:p w:rsidR="00764C70" w:rsidRPr="004346FE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764C70" w:rsidRPr="004346FE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764C70" w:rsidRPr="004346FE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64C70" w:rsidRPr="004346FE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70" w:rsidRPr="00577EEA">
        <w:tc>
          <w:tcPr>
            <w:tcW w:w="2376" w:type="dxa"/>
            <w:vAlign w:val="center"/>
          </w:tcPr>
          <w:p w:rsidR="00764C70" w:rsidRPr="00577EEA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E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 речь. Функциональные стили речи.</w:t>
            </w:r>
          </w:p>
        </w:tc>
        <w:tc>
          <w:tcPr>
            <w:tcW w:w="1701" w:type="dxa"/>
            <w:vAlign w:val="center"/>
          </w:tcPr>
          <w:p w:rsidR="00764C70" w:rsidRPr="004346FE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764C70" w:rsidRPr="004346FE" w:rsidRDefault="00764C70" w:rsidP="00F30F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vAlign w:val="center"/>
          </w:tcPr>
          <w:p w:rsidR="00764C70" w:rsidRPr="004346FE" w:rsidRDefault="00764C70" w:rsidP="00F30F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gridSpan w:val="2"/>
            <w:vAlign w:val="center"/>
          </w:tcPr>
          <w:p w:rsidR="00764C70" w:rsidRPr="004346FE" w:rsidRDefault="00764C70" w:rsidP="00F30F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4C70" w:rsidRPr="00577EEA">
        <w:tc>
          <w:tcPr>
            <w:tcW w:w="2376" w:type="dxa"/>
            <w:vAlign w:val="center"/>
          </w:tcPr>
          <w:p w:rsidR="00764C70" w:rsidRPr="00577EEA" w:rsidRDefault="00764C70" w:rsidP="00400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E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Фонетика, орфоэпия, графика, орфография.</w:t>
            </w:r>
          </w:p>
          <w:p w:rsidR="00764C70" w:rsidRPr="00577EEA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4C70" w:rsidRPr="000A4C47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764C70" w:rsidRPr="00FD132C" w:rsidRDefault="00764C70" w:rsidP="00F30F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764C70" w:rsidRPr="00FD132C" w:rsidRDefault="00764C70" w:rsidP="00F30F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gridSpan w:val="2"/>
            <w:vAlign w:val="center"/>
          </w:tcPr>
          <w:p w:rsidR="00764C70" w:rsidRPr="00FD132C" w:rsidRDefault="00764C70" w:rsidP="00F30F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4C70" w:rsidRPr="00577EEA">
        <w:tc>
          <w:tcPr>
            <w:tcW w:w="2376" w:type="dxa"/>
            <w:vAlign w:val="center"/>
          </w:tcPr>
          <w:p w:rsidR="00764C70" w:rsidRPr="00DE0D3B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E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фразеология.</w:t>
            </w:r>
          </w:p>
        </w:tc>
        <w:tc>
          <w:tcPr>
            <w:tcW w:w="1701" w:type="dxa"/>
            <w:vAlign w:val="center"/>
          </w:tcPr>
          <w:p w:rsidR="00764C70" w:rsidRPr="00F83D9C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764C70" w:rsidRPr="000A4C47" w:rsidRDefault="00764C70" w:rsidP="00F30F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vAlign w:val="center"/>
          </w:tcPr>
          <w:p w:rsidR="00764C70" w:rsidRPr="00E168A8" w:rsidRDefault="00764C70" w:rsidP="00F30F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gridSpan w:val="2"/>
            <w:vAlign w:val="center"/>
          </w:tcPr>
          <w:p w:rsidR="00764C70" w:rsidRPr="00E168A8" w:rsidRDefault="00764C70" w:rsidP="00F30F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4C70" w:rsidRPr="00577EEA">
        <w:tc>
          <w:tcPr>
            <w:tcW w:w="2376" w:type="dxa"/>
          </w:tcPr>
          <w:p w:rsidR="00764C70" w:rsidRPr="00577EEA" w:rsidRDefault="00764C70" w:rsidP="00334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E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Морфемика, словообразование орфография.</w:t>
            </w:r>
          </w:p>
          <w:p w:rsidR="00764C70" w:rsidRPr="00577EEA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4C70" w:rsidRPr="00092B3A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vAlign w:val="center"/>
          </w:tcPr>
          <w:p w:rsidR="00764C70" w:rsidRPr="00092B3A" w:rsidRDefault="00764C70" w:rsidP="00F30F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764C70" w:rsidRPr="00092B3A" w:rsidRDefault="00764C70" w:rsidP="00F30F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  <w:gridSpan w:val="2"/>
            <w:vAlign w:val="center"/>
          </w:tcPr>
          <w:p w:rsidR="00764C70" w:rsidRPr="00092B3A" w:rsidRDefault="00764C70" w:rsidP="00F30F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4C70" w:rsidRPr="00577EEA">
        <w:tc>
          <w:tcPr>
            <w:tcW w:w="2376" w:type="dxa"/>
            <w:vAlign w:val="center"/>
          </w:tcPr>
          <w:p w:rsidR="00764C70" w:rsidRPr="00577EEA" w:rsidRDefault="00764C70" w:rsidP="00334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E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орфография.</w:t>
            </w:r>
          </w:p>
          <w:p w:rsidR="00764C70" w:rsidRPr="00577EEA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4C70" w:rsidRPr="00092B3A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  <w:vAlign w:val="center"/>
          </w:tcPr>
          <w:p w:rsidR="00764C70" w:rsidRPr="00092B3A" w:rsidRDefault="00764C70" w:rsidP="00F30F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  <w:vAlign w:val="center"/>
          </w:tcPr>
          <w:p w:rsidR="00764C70" w:rsidRPr="00092B3A" w:rsidRDefault="00764C70" w:rsidP="00F30F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gridSpan w:val="2"/>
            <w:vAlign w:val="center"/>
          </w:tcPr>
          <w:p w:rsidR="00764C70" w:rsidRPr="00092B3A" w:rsidRDefault="00764C70" w:rsidP="00F30F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4C70" w:rsidRPr="00577EEA">
        <w:tc>
          <w:tcPr>
            <w:tcW w:w="2376" w:type="dxa"/>
            <w:vAlign w:val="center"/>
          </w:tcPr>
          <w:p w:rsidR="00764C70" w:rsidRPr="00577EEA" w:rsidRDefault="00764C70" w:rsidP="00334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6.Синтаксис и пунктуация.</w:t>
            </w:r>
          </w:p>
        </w:tc>
        <w:tc>
          <w:tcPr>
            <w:tcW w:w="1701" w:type="dxa"/>
            <w:vAlign w:val="center"/>
          </w:tcPr>
          <w:p w:rsidR="00764C70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vAlign w:val="center"/>
          </w:tcPr>
          <w:p w:rsidR="00764C70" w:rsidRDefault="00764C70" w:rsidP="00F30F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  <w:vAlign w:val="center"/>
          </w:tcPr>
          <w:p w:rsidR="00764C70" w:rsidRDefault="00764C70" w:rsidP="00F30F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0" w:type="dxa"/>
            <w:gridSpan w:val="2"/>
            <w:vAlign w:val="center"/>
          </w:tcPr>
          <w:p w:rsidR="00764C70" w:rsidRDefault="00764C70" w:rsidP="00F30F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4C70" w:rsidRPr="00577EEA">
        <w:tc>
          <w:tcPr>
            <w:tcW w:w="2376" w:type="dxa"/>
            <w:vAlign w:val="center"/>
          </w:tcPr>
          <w:p w:rsidR="00764C70" w:rsidRPr="00A87E10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E1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Align w:val="center"/>
          </w:tcPr>
          <w:p w:rsidR="00764C70" w:rsidRPr="00A87E10" w:rsidRDefault="00764C70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E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764C70" w:rsidRPr="00A87E10" w:rsidRDefault="00764C70" w:rsidP="00F30F2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044" w:type="dxa"/>
            <w:gridSpan w:val="2"/>
            <w:vAlign w:val="center"/>
          </w:tcPr>
          <w:p w:rsidR="00764C70" w:rsidRPr="00A87E10" w:rsidRDefault="00764C70" w:rsidP="00F30F2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10" w:type="dxa"/>
            <w:vAlign w:val="center"/>
          </w:tcPr>
          <w:p w:rsidR="00764C70" w:rsidRPr="00A87E10" w:rsidRDefault="00764C70" w:rsidP="00F30F2C">
            <w:pPr>
              <w:spacing w:after="0"/>
              <w:jc w:val="center"/>
              <w:rPr>
                <w:sz w:val="28"/>
                <w:szCs w:val="28"/>
              </w:rPr>
            </w:pPr>
            <w:r w:rsidRPr="00A87E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4C70" w:rsidRPr="00A87E10">
        <w:tc>
          <w:tcPr>
            <w:tcW w:w="10416" w:type="dxa"/>
            <w:gridSpan w:val="6"/>
            <w:vAlign w:val="center"/>
          </w:tcPr>
          <w:p w:rsidR="00764C70" w:rsidRPr="00A87E10" w:rsidRDefault="00764C70" w:rsidP="00E1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70" w:rsidRPr="00400BD6" w:rsidRDefault="00764C70" w:rsidP="00E1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E10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форме экзамена.</w:t>
            </w:r>
          </w:p>
        </w:tc>
      </w:tr>
    </w:tbl>
    <w:p w:rsidR="00764C70" w:rsidRPr="007A34B7" w:rsidRDefault="00764C70" w:rsidP="000C6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64C70" w:rsidRPr="007A34B7">
          <w:pgSz w:w="11906" w:h="16838"/>
          <w:pgMar w:top="710" w:right="560" w:bottom="962" w:left="1140" w:header="720" w:footer="720" w:gutter="0"/>
          <w:cols w:space="720" w:equalWidth="0">
            <w:col w:w="10200"/>
          </w:cols>
          <w:noEndnote/>
        </w:sectPr>
      </w:pPr>
    </w:p>
    <w:p w:rsidR="00764C70" w:rsidRDefault="00764C70" w:rsidP="00334EE8">
      <w:pPr>
        <w:spacing w:after="0"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4C70" w:rsidRDefault="00764C70" w:rsidP="00D30D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ХАРАКТЕРИСТИКА ОСНОВНЫХ ВИДОВ</w:t>
      </w:r>
    </w:p>
    <w:p w:rsidR="00764C70" w:rsidRDefault="00764C70" w:rsidP="00D30D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120" w:right="1040" w:hanging="10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05F">
        <w:rPr>
          <w:rFonts w:ascii="Times New Roman" w:hAnsi="Times New Roman" w:cs="Times New Roman"/>
          <w:b/>
          <w:bCs/>
          <w:sz w:val="28"/>
          <w:szCs w:val="28"/>
        </w:rPr>
        <w:t>УЧЕБНОЙ ДЕЯТЕЛЬНОСТИ СТУДЕНТОВ</w:t>
      </w:r>
    </w:p>
    <w:p w:rsidR="00764C70" w:rsidRDefault="00764C70" w:rsidP="00D30D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120" w:right="1040" w:hanging="10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6237"/>
      </w:tblGrid>
      <w:tr w:rsidR="00764C70" w:rsidRPr="00C12AB3">
        <w:tc>
          <w:tcPr>
            <w:tcW w:w="4253" w:type="dxa"/>
            <w:vAlign w:val="center"/>
          </w:tcPr>
          <w:p w:rsidR="00764C70" w:rsidRPr="00E448E1" w:rsidRDefault="00764C70" w:rsidP="00886B6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AB3">
              <w:rPr>
                <w:rFonts w:ascii="Times New Roman" w:hAnsi="Times New Roman" w:cs="Times New Roman"/>
                <w:sz w:val="28"/>
                <w:szCs w:val="28"/>
              </w:rPr>
              <w:t>Содержание обучения</w:t>
            </w:r>
          </w:p>
        </w:tc>
        <w:tc>
          <w:tcPr>
            <w:tcW w:w="6237" w:type="dxa"/>
            <w:vAlign w:val="center"/>
          </w:tcPr>
          <w:p w:rsidR="00764C70" w:rsidRDefault="00764C70" w:rsidP="00886B6D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основных видов учебной деятельности студентов </w:t>
            </w:r>
          </w:p>
          <w:p w:rsidR="00764C70" w:rsidRPr="00E448E1" w:rsidRDefault="00764C70" w:rsidP="00886B6D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E1">
              <w:rPr>
                <w:rFonts w:ascii="Times New Roman" w:hAnsi="Times New Roman" w:cs="Times New Roman"/>
                <w:sz w:val="28"/>
                <w:szCs w:val="28"/>
              </w:rPr>
              <w:t>(на уровне учебных действий)</w:t>
            </w:r>
          </w:p>
        </w:tc>
      </w:tr>
      <w:tr w:rsidR="00764C70" w:rsidRPr="00C12AB3">
        <w:tc>
          <w:tcPr>
            <w:tcW w:w="4253" w:type="dxa"/>
          </w:tcPr>
          <w:p w:rsidR="00764C70" w:rsidRPr="00C12AB3" w:rsidRDefault="00764C70" w:rsidP="00886B6D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360" w:lineRule="auto"/>
              <w:ind w:right="1040"/>
              <w:rPr>
                <w:rFonts w:ascii="Times New Roman" w:hAnsi="Times New Roman" w:cs="Times New Roman"/>
                <w:sz w:val="28"/>
                <w:szCs w:val="28"/>
              </w:rPr>
            </w:pPr>
            <w:r w:rsidRPr="00C12AB3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764C70" w:rsidRPr="00A94DE4" w:rsidRDefault="00764C70" w:rsidP="001936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473" w:hanging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83">
              <w:rPr>
                <w:rFonts w:ascii="Times New Roman" w:hAnsi="Times New Roman" w:cs="Times New Roman"/>
                <w:sz w:val="28"/>
                <w:szCs w:val="28"/>
              </w:rPr>
              <w:t xml:space="preserve">Извлекать  из  разных  источников  и </w:t>
            </w:r>
            <w:r w:rsidRPr="0019365F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преобразовывать  информацию  о  языке  как </w:t>
            </w:r>
            <w:r w:rsidRPr="00A94DE4">
              <w:rPr>
                <w:rFonts w:ascii="Times New Roman" w:hAnsi="Times New Roman" w:cs="Times New Roman"/>
                <w:sz w:val="28"/>
                <w:szCs w:val="28"/>
              </w:rPr>
              <w:t>развивающемся явлении, о связи языка и культуры;</w:t>
            </w:r>
          </w:p>
          <w:p w:rsidR="00764C70" w:rsidRPr="00D30D83" w:rsidRDefault="00764C70" w:rsidP="00A94D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8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 на  отдельных  примерах </w:t>
            </w:r>
            <w:r w:rsidRPr="00A94DE4">
              <w:rPr>
                <w:rFonts w:ascii="Times New Roman" w:hAnsi="Times New Roman" w:cs="Times New Roman"/>
                <w:sz w:val="28"/>
                <w:szCs w:val="28"/>
              </w:rPr>
              <w:t>взаимосвязь  языка,  культуры  и  истории  народа  —</w:t>
            </w:r>
            <w:r w:rsidRPr="00D30D83">
              <w:rPr>
                <w:rFonts w:ascii="Times New Roman" w:hAnsi="Times New Roman" w:cs="Times New Roman"/>
                <w:sz w:val="28"/>
                <w:szCs w:val="28"/>
              </w:rPr>
              <w:t xml:space="preserve"> носителя языка; анализировать пословицы и поговорки о русском языке;</w:t>
            </w:r>
          </w:p>
          <w:p w:rsidR="00764C70" w:rsidRPr="00A94DE4" w:rsidRDefault="00764C70" w:rsidP="00A94D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E4">
              <w:rPr>
                <w:rFonts w:ascii="Times New Roman" w:hAnsi="Times New Roman" w:cs="Times New Roman"/>
                <w:sz w:val="28"/>
                <w:szCs w:val="28"/>
              </w:rPr>
              <w:t>составлять  связное  высказывание  (сочинение-рассуждение) в устной или письменной форме;</w:t>
            </w:r>
          </w:p>
          <w:p w:rsidR="00764C70" w:rsidRPr="00A94DE4" w:rsidRDefault="00764C70" w:rsidP="00A94D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83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 примеры,  которые  доказывают,  что изучение  языка  позволяет  лучше  узнать  историю  и </w:t>
            </w:r>
            <w:r w:rsidRPr="00A94DE4">
              <w:rPr>
                <w:rFonts w:ascii="Times New Roman" w:hAnsi="Times New Roman" w:cs="Times New Roman"/>
                <w:sz w:val="28"/>
                <w:szCs w:val="28"/>
              </w:rPr>
              <w:t>культуру страны.</w:t>
            </w:r>
          </w:p>
          <w:p w:rsidR="00764C70" w:rsidRPr="00D30D83" w:rsidRDefault="00764C70" w:rsidP="00A94D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E4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 тему,  основную  мысль  текстов  о  роли </w:t>
            </w:r>
            <w:r w:rsidRPr="00D30D83">
              <w:rPr>
                <w:rFonts w:ascii="Times New Roman" w:hAnsi="Times New Roman" w:cs="Times New Roman"/>
                <w:sz w:val="28"/>
                <w:szCs w:val="28"/>
              </w:rPr>
              <w:t xml:space="preserve">русского языка в жизни общества; </w:t>
            </w:r>
          </w:p>
          <w:p w:rsidR="00764C70" w:rsidRPr="00D30D83" w:rsidRDefault="00764C70" w:rsidP="00A94D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E4">
              <w:rPr>
                <w:rFonts w:ascii="Times New Roman" w:hAnsi="Times New Roman" w:cs="Times New Roman"/>
                <w:sz w:val="28"/>
                <w:szCs w:val="28"/>
              </w:rPr>
              <w:t xml:space="preserve">вычитывать  разные  виды  информации;  проводить </w:t>
            </w:r>
            <w:r w:rsidRPr="00D30D83">
              <w:rPr>
                <w:rFonts w:ascii="Times New Roman" w:hAnsi="Times New Roman" w:cs="Times New Roman"/>
                <w:sz w:val="28"/>
                <w:szCs w:val="28"/>
              </w:rPr>
              <w:t>языковой  разбор  тексов;  извлекать  информацию  из разных источников (таблиц, схем),</w:t>
            </w:r>
          </w:p>
          <w:p w:rsidR="00764C70" w:rsidRPr="00A94DE4" w:rsidRDefault="00764C70" w:rsidP="00A94D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E4">
              <w:rPr>
                <w:rFonts w:ascii="Times New Roman" w:hAnsi="Times New Roman" w:cs="Times New Roman"/>
                <w:sz w:val="28"/>
                <w:szCs w:val="28"/>
              </w:rPr>
              <w:t>преобразовывать  информацию;  строить рассуждение о роли русского языка в жизни человека.</w:t>
            </w:r>
          </w:p>
        </w:tc>
      </w:tr>
      <w:tr w:rsidR="00764C70" w:rsidRPr="00C12AB3">
        <w:tc>
          <w:tcPr>
            <w:tcW w:w="4253" w:type="dxa"/>
          </w:tcPr>
          <w:p w:rsidR="00764C70" w:rsidRPr="00C12AB3" w:rsidRDefault="00764C70" w:rsidP="00A94DE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и речь. Функциональные стили речи.</w:t>
            </w:r>
          </w:p>
        </w:tc>
        <w:tc>
          <w:tcPr>
            <w:tcW w:w="6237" w:type="dxa"/>
          </w:tcPr>
          <w:p w:rsidR="00764C70" w:rsidRPr="005472D7" w:rsidRDefault="00764C70" w:rsidP="005472D7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E4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  читать    текст,  определять  тему, формулировать  основную  мысль  художественных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 xml:space="preserve">текстов, функциональный тип речи; </w:t>
            </w:r>
          </w:p>
          <w:p w:rsidR="00764C70" w:rsidRDefault="00764C70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E4">
              <w:rPr>
                <w:rFonts w:ascii="Times New Roman" w:hAnsi="Times New Roman" w:cs="Times New Roman"/>
                <w:sz w:val="28"/>
                <w:szCs w:val="28"/>
              </w:rPr>
              <w:t>вычитывать разные виды информации;</w:t>
            </w:r>
          </w:p>
          <w:p w:rsidR="00764C70" w:rsidRPr="005472D7" w:rsidRDefault="00764C70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>характеризовать  средства  и  способы  связи предложений в тексте;</w:t>
            </w:r>
          </w:p>
          <w:p w:rsidR="00764C70" w:rsidRPr="005472D7" w:rsidRDefault="00764C70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E4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 лингвостилистический   анализ  текста;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>определять  авторскую 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зицию  в  тексте;  высказывать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>свою точку зрения по проблеме текста;</w:t>
            </w:r>
          </w:p>
          <w:p w:rsidR="00764C70" w:rsidRPr="005472D7" w:rsidRDefault="00764C70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E4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 изобразительно-выразительные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языка,  указывать  их  роль  в  идейно-художественном содержании текста; </w:t>
            </w:r>
          </w:p>
          <w:p w:rsidR="00764C70" w:rsidRPr="005472D7" w:rsidRDefault="00764C70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>составлять  связное  высказывание  устной  и  письменной  форме  на  основе проанализи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рованных  текстов;  определять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 текста;</w:t>
            </w:r>
          </w:p>
          <w:p w:rsidR="00764C70" w:rsidRPr="005472D7" w:rsidRDefault="00764C70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E4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 речь  с  точки  зрения  правильности,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>точности,  выразительности,  уместности  употребления языковых средств;</w:t>
            </w:r>
          </w:p>
          <w:p w:rsidR="00764C70" w:rsidRPr="005472D7" w:rsidRDefault="00764C70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E4"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 примеры  по  теме  из  изучаемых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>художественных произведений.</w:t>
            </w:r>
          </w:p>
          <w:p w:rsidR="00764C70" w:rsidRPr="005472D7" w:rsidRDefault="00764C70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E4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 чужие  и  собственные  речевые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высказывания  разной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функциональной  направленности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 xml:space="preserve">с  точки  зрения  соответствия  их  коммуникативным задачам и нормам современного русского литературного языка; </w:t>
            </w:r>
          </w:p>
          <w:p w:rsidR="00764C70" w:rsidRPr="005472D7" w:rsidRDefault="00764C70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E4">
              <w:rPr>
                <w:rFonts w:ascii="Times New Roman" w:hAnsi="Times New Roman" w:cs="Times New Roman"/>
                <w:sz w:val="28"/>
                <w:szCs w:val="28"/>
              </w:rPr>
              <w:t xml:space="preserve">исправлять  речевые  недостатки,  редактировать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 xml:space="preserve">текст; </w:t>
            </w:r>
          </w:p>
          <w:p w:rsidR="00764C70" w:rsidRPr="005472D7" w:rsidRDefault="00764C70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E4">
              <w:rPr>
                <w:rFonts w:ascii="Times New Roman" w:hAnsi="Times New Roman" w:cs="Times New Roman"/>
                <w:sz w:val="28"/>
                <w:szCs w:val="28"/>
              </w:rPr>
              <w:t xml:space="preserve">выступать  перед  аудиторией  сверстников  с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 xml:space="preserve">небольшими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информационными  сообщениями,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 xml:space="preserve">докладами на учебно-научную тему; </w:t>
            </w:r>
          </w:p>
          <w:p w:rsidR="00764C70" w:rsidRPr="005472D7" w:rsidRDefault="00764C70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E4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 и  сравнивать  русский  речевой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>этикет с речевым  этике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 отдельных народов России и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>мира.</w:t>
            </w:r>
          </w:p>
          <w:p w:rsidR="00764C70" w:rsidRPr="005472D7" w:rsidRDefault="00764C70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</w:t>
            </w:r>
            <w:r w:rsidRPr="00A94DE4">
              <w:rPr>
                <w:rFonts w:ascii="Times New Roman" w:hAnsi="Times New Roman" w:cs="Times New Roman"/>
                <w:sz w:val="28"/>
                <w:szCs w:val="28"/>
              </w:rPr>
              <w:t xml:space="preserve">тексты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разных  функциональных  стилей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 xml:space="preserve">(экстралингвистические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особенности,  лингвистические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>особенности  на 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  употребления  лексических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>средств, типичных синтаксических конструкций);</w:t>
            </w:r>
          </w:p>
          <w:p w:rsidR="00764C70" w:rsidRPr="005472D7" w:rsidRDefault="00764C70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E4">
              <w:rPr>
                <w:rFonts w:ascii="Times New Roman" w:hAnsi="Times New Roman" w:cs="Times New Roman"/>
                <w:sz w:val="28"/>
                <w:szCs w:val="28"/>
              </w:rPr>
              <w:t>анализировать  тексты  разных  жанров  научного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 xml:space="preserve">(учебно-научного),  публицистического,  официально-делового стилей, разговорной речи; </w:t>
            </w:r>
          </w:p>
          <w:p w:rsidR="00764C70" w:rsidRPr="005472D7" w:rsidRDefault="00764C70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E4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 устные  и  письменные  высказывания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>разных стилей, жанров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типов речи (отзыв, сообщение,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>доклад;  интервь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ю,  репортаж  эссе;  расписка,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>доверенность, заявление; рассказ, беседа, спор;</w:t>
            </w:r>
          </w:p>
          <w:p w:rsidR="00764C70" w:rsidRPr="005472D7" w:rsidRDefault="00764C70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E4"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тексты разных функциональных типов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>и  стилей;  осуществлят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 информационную  переработку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>текста,  создавать  вторич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 текст,  используя  разные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>виды  переработки  текста  (план,  тезисы,  конспе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кт, </w:t>
            </w:r>
            <w:r w:rsidRPr="005472D7">
              <w:rPr>
                <w:rFonts w:ascii="Times New Roman" w:hAnsi="Times New Roman" w:cs="Times New Roman"/>
                <w:sz w:val="28"/>
                <w:szCs w:val="28"/>
              </w:rPr>
              <w:t>реферат, аннотацию, рецензию).</w:t>
            </w:r>
          </w:p>
        </w:tc>
      </w:tr>
      <w:tr w:rsidR="00764C70" w:rsidRPr="00C12AB3">
        <w:tc>
          <w:tcPr>
            <w:tcW w:w="4253" w:type="dxa"/>
          </w:tcPr>
          <w:p w:rsidR="00764C70" w:rsidRPr="00172D3E" w:rsidRDefault="00764C70" w:rsidP="00886B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Фонетика, орфоэпия, графика, орфография.</w:t>
            </w:r>
          </w:p>
        </w:tc>
        <w:tc>
          <w:tcPr>
            <w:tcW w:w="6237" w:type="dxa"/>
            <w:vAlign w:val="bottom"/>
          </w:tcPr>
          <w:p w:rsidR="00764C70" w:rsidRPr="00CF62A8" w:rsidRDefault="00764C70" w:rsidP="00CF62A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2A8">
              <w:rPr>
                <w:rFonts w:ascii="Times New Roman" w:hAnsi="Times New Roman" w:cs="Times New Roman"/>
                <w:sz w:val="28"/>
                <w:szCs w:val="28"/>
              </w:rPr>
              <w:t>Проводить  фонетический  разбор;  извлекать необходимую  информацию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 таблиц,  схем  учебника  по </w:t>
            </w:r>
            <w:r w:rsidRPr="00CF62A8">
              <w:rPr>
                <w:rFonts w:ascii="Times New Roman" w:hAnsi="Times New Roman" w:cs="Times New Roman"/>
                <w:sz w:val="28"/>
                <w:szCs w:val="28"/>
              </w:rPr>
              <w:t>изучаемой теме;</w:t>
            </w:r>
          </w:p>
          <w:p w:rsidR="00764C70" w:rsidRPr="00CF62A8" w:rsidRDefault="00764C70" w:rsidP="00CF62A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2A8">
              <w:rPr>
                <w:rFonts w:ascii="Times New Roman" w:hAnsi="Times New Roman" w:cs="Times New Roman"/>
                <w:sz w:val="28"/>
                <w:szCs w:val="28"/>
              </w:rPr>
              <w:t>извлекать  необходимую  информацию  из</w:t>
            </w:r>
          </w:p>
          <w:p w:rsidR="00764C70" w:rsidRPr="00CF62A8" w:rsidRDefault="00764C70" w:rsidP="00CF62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CF62A8">
              <w:rPr>
                <w:rFonts w:ascii="Times New Roman" w:hAnsi="Times New Roman" w:cs="Times New Roman"/>
                <w:sz w:val="28"/>
                <w:szCs w:val="28"/>
              </w:rPr>
              <w:t>мультимедийных  орфоэпических  словарей  исправочников;  использовать  её  в  различных  видахдеятельности;</w:t>
            </w:r>
          </w:p>
          <w:p w:rsidR="00764C70" w:rsidRPr="00CF62A8" w:rsidRDefault="00764C70" w:rsidP="00CF62A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2A8">
              <w:rPr>
                <w:rFonts w:ascii="Times New Roman" w:hAnsi="Times New Roman" w:cs="Times New Roman"/>
                <w:sz w:val="28"/>
                <w:szCs w:val="28"/>
              </w:rPr>
              <w:t>строить рассуждения с целью анализа проделанной работы;  опреде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лять  круг  орфографических  и </w:t>
            </w:r>
            <w:r w:rsidRPr="00CF62A8">
              <w:rPr>
                <w:rFonts w:ascii="Times New Roman" w:hAnsi="Times New Roman" w:cs="Times New Roman"/>
                <w:sz w:val="28"/>
                <w:szCs w:val="28"/>
              </w:rPr>
              <w:t xml:space="preserve">пунктуационных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правил,  по  которым  следует </w:t>
            </w:r>
            <w:r w:rsidRPr="00CF62A8">
              <w:rPr>
                <w:rFonts w:ascii="Times New Roman" w:hAnsi="Times New Roman" w:cs="Times New Roman"/>
                <w:sz w:val="28"/>
                <w:szCs w:val="28"/>
              </w:rPr>
              <w:t>ориентироваться в конкретном случае;</w:t>
            </w:r>
          </w:p>
          <w:p w:rsidR="00764C70" w:rsidRPr="00CF62A8" w:rsidRDefault="00764C70" w:rsidP="00CF62A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2A8">
              <w:rPr>
                <w:rFonts w:ascii="Times New Roman" w:hAnsi="Times New Roman" w:cs="Times New Roman"/>
                <w:sz w:val="28"/>
                <w:szCs w:val="28"/>
              </w:rPr>
              <w:t>проводить  операции  синтеза  и  анализа  с  целью обобщения признаков, характеристик, фактов и т.д.;</w:t>
            </w:r>
          </w:p>
          <w:p w:rsidR="00764C70" w:rsidRPr="00CF62A8" w:rsidRDefault="00764C70" w:rsidP="00CF62A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2A8">
              <w:rPr>
                <w:rFonts w:ascii="Times New Roman" w:hAnsi="Times New Roman" w:cs="Times New Roman"/>
                <w:sz w:val="28"/>
                <w:szCs w:val="28"/>
              </w:rPr>
              <w:t>извлекать  необходимую  информацию  из</w:t>
            </w:r>
          </w:p>
          <w:p w:rsidR="00764C70" w:rsidRPr="001C03B6" w:rsidRDefault="00764C70" w:rsidP="00CF62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 w:hanging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CF62A8">
              <w:rPr>
                <w:rFonts w:ascii="Times New Roman" w:hAnsi="Times New Roman" w:cs="Times New Roman"/>
                <w:sz w:val="28"/>
                <w:szCs w:val="28"/>
              </w:rPr>
              <w:t>орфоэпических  словарей  и  справочников;  опознаватьосновные выразительные средства фонетики (звукопись).</w:t>
            </w:r>
          </w:p>
        </w:tc>
      </w:tr>
      <w:tr w:rsidR="00764C70" w:rsidRPr="00C12AB3">
        <w:trPr>
          <w:trHeight w:val="844"/>
        </w:trPr>
        <w:tc>
          <w:tcPr>
            <w:tcW w:w="4253" w:type="dxa"/>
          </w:tcPr>
          <w:p w:rsidR="00764C70" w:rsidRPr="00C7659B" w:rsidRDefault="00764C70" w:rsidP="00CF62A8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Лексикология и фразеология.</w:t>
            </w:r>
          </w:p>
        </w:tc>
        <w:tc>
          <w:tcPr>
            <w:tcW w:w="6237" w:type="dxa"/>
          </w:tcPr>
          <w:p w:rsidR="00764C70" w:rsidRPr="00E15D02" w:rsidRDefault="00764C70" w:rsidP="00CF62A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2A8">
              <w:rPr>
                <w:rFonts w:ascii="Times New Roman" w:hAnsi="Times New Roman" w:cs="Times New Roman"/>
                <w:sz w:val="28"/>
                <w:szCs w:val="28"/>
              </w:rPr>
              <w:t>Аргументировать  различие  лексического  и грамматического  значений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слова;  опознавать  основные </w:t>
            </w:r>
            <w:r w:rsidRPr="00CF62A8">
              <w:rPr>
                <w:rFonts w:ascii="Times New Roman" w:hAnsi="Times New Roman" w:cs="Times New Roman"/>
                <w:sz w:val="28"/>
                <w:szCs w:val="28"/>
              </w:rPr>
              <w:t>выразительные  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 лексики  и  фразеологии  в </w:t>
            </w:r>
            <w:r w:rsidRPr="00CF62A8">
              <w:rPr>
                <w:rFonts w:ascii="Times New Roman" w:hAnsi="Times New Roman" w:cs="Times New Roman"/>
                <w:sz w:val="28"/>
                <w:szCs w:val="28"/>
              </w:rPr>
              <w:t>публицистической  и 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ожественной  речи  и  оценивать </w:t>
            </w:r>
            <w:r w:rsidRPr="00E15D02">
              <w:rPr>
                <w:rFonts w:ascii="Times New Roman" w:hAnsi="Times New Roman" w:cs="Times New Roman"/>
                <w:sz w:val="28"/>
                <w:szCs w:val="28"/>
              </w:rPr>
              <w:t>их;</w:t>
            </w:r>
          </w:p>
          <w:p w:rsidR="00764C70" w:rsidRPr="00E15D02" w:rsidRDefault="00764C70" w:rsidP="00CF62A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2A8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 особенности употребления лексических </w:t>
            </w:r>
            <w:r w:rsidRPr="00E15D02">
              <w:rPr>
                <w:rFonts w:ascii="Times New Roman" w:hAnsi="Times New Roman" w:cs="Times New Roman"/>
                <w:sz w:val="28"/>
                <w:szCs w:val="28"/>
              </w:rPr>
              <w:t>средств  в  текстах  научного  и  официально-делового стилей  речи;  извлекат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 необходимую  информацию  из </w:t>
            </w:r>
            <w:r w:rsidRPr="00E15D02">
              <w:rPr>
                <w:rFonts w:ascii="Times New Roman" w:hAnsi="Times New Roman" w:cs="Times New Roman"/>
                <w:sz w:val="28"/>
                <w:szCs w:val="28"/>
              </w:rPr>
              <w:t>лексических  словарей  разно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 типа  (толкового  словаря, </w:t>
            </w:r>
            <w:r w:rsidRPr="00E15D02">
              <w:rPr>
                <w:rFonts w:ascii="Times New Roman" w:hAnsi="Times New Roman" w:cs="Times New Roman"/>
                <w:sz w:val="28"/>
                <w:szCs w:val="28"/>
              </w:rPr>
              <w:t>словарей  синонимов,  антонимо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в,  устаревших  слов, </w:t>
            </w:r>
            <w:r w:rsidRPr="00E15D02">
              <w:rPr>
                <w:rFonts w:ascii="Times New Roman" w:hAnsi="Times New Roman" w:cs="Times New Roman"/>
                <w:sz w:val="28"/>
                <w:szCs w:val="28"/>
              </w:rPr>
              <w:t>иностранных  слов,  фразеоло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гического  словаря  и  др.)  и </w:t>
            </w:r>
            <w:r w:rsidRPr="00E15D02">
              <w:rPr>
                <w:rFonts w:ascii="Times New Roman" w:hAnsi="Times New Roman" w:cs="Times New Roman"/>
                <w:sz w:val="28"/>
                <w:szCs w:val="28"/>
              </w:rPr>
              <w:t>справочников,  в  том  числе  мультимедийных; использовать  эту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нформацию  в  различных  видах деятельности; </w:t>
            </w:r>
          </w:p>
          <w:p w:rsidR="00764C70" w:rsidRPr="00E15D02" w:rsidRDefault="00764C70" w:rsidP="00CF62A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2A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познавать основные виды тропов, построенных на </w:t>
            </w:r>
            <w:r w:rsidRPr="00E15D02">
              <w:rPr>
                <w:rFonts w:ascii="Times New Roman" w:hAnsi="Times New Roman" w:cs="Times New Roman"/>
                <w:sz w:val="28"/>
                <w:szCs w:val="28"/>
              </w:rPr>
              <w:t>переносном  значении  слова  (метафора,  эпитет, олицетворение);</w:t>
            </w:r>
          </w:p>
        </w:tc>
      </w:tr>
      <w:tr w:rsidR="00764C70" w:rsidRPr="00C12AB3">
        <w:tc>
          <w:tcPr>
            <w:tcW w:w="4253" w:type="dxa"/>
          </w:tcPr>
          <w:p w:rsidR="00764C70" w:rsidRPr="00172D3E" w:rsidRDefault="00764C70" w:rsidP="00886B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Морфемика, словообразование, орфография.</w:t>
            </w:r>
          </w:p>
        </w:tc>
        <w:tc>
          <w:tcPr>
            <w:tcW w:w="6237" w:type="dxa"/>
          </w:tcPr>
          <w:p w:rsidR="00764C70" w:rsidRPr="00E15D02" w:rsidRDefault="00764C70" w:rsidP="00E15D02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D02">
              <w:rPr>
                <w:rFonts w:ascii="Times New Roman" w:hAnsi="Times New Roman" w:cs="Times New Roman"/>
                <w:sz w:val="28"/>
                <w:szCs w:val="28"/>
              </w:rPr>
              <w:t xml:space="preserve">Опознавать,  наблюдать  изучаемое  языковое явление, извлекать его из текста; </w:t>
            </w:r>
          </w:p>
          <w:p w:rsidR="00764C70" w:rsidRPr="00E15D02" w:rsidRDefault="00764C70" w:rsidP="00E15D02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17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морфемный </w:t>
            </w:r>
            <w:r w:rsidRPr="00E15D02">
              <w:rPr>
                <w:rFonts w:ascii="Times New Roman" w:hAnsi="Times New Roman" w:cs="Times New Roman"/>
                <w:sz w:val="28"/>
                <w:szCs w:val="28"/>
              </w:rPr>
              <w:t>словообразовательный, этимологический, орфографический анализ;</w:t>
            </w:r>
          </w:p>
          <w:p w:rsidR="00764C70" w:rsidRPr="00E15D02" w:rsidRDefault="00764C70" w:rsidP="00E15D02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D02">
              <w:rPr>
                <w:rFonts w:ascii="Times New Roman" w:hAnsi="Times New Roman" w:cs="Times New Roman"/>
                <w:sz w:val="28"/>
                <w:szCs w:val="28"/>
              </w:rPr>
              <w:t xml:space="preserve">извлекать  необходимую  информацию  из  таблиц, схем учебника по изучаемой теме; </w:t>
            </w:r>
          </w:p>
          <w:p w:rsidR="00764C70" w:rsidRPr="00E15D02" w:rsidRDefault="00764C70" w:rsidP="00E15D02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D02">
              <w:rPr>
                <w:rFonts w:ascii="Times New Roman" w:hAnsi="Times New Roman" w:cs="Times New Roman"/>
                <w:sz w:val="28"/>
                <w:szCs w:val="28"/>
              </w:rPr>
              <w:t>характеризовать  словообразовательные цепочки и словообразовательные  гнёзда,  устанавливая  смысловую и структурную связь однокоренных слов;</w:t>
            </w:r>
          </w:p>
          <w:p w:rsidR="00764C70" w:rsidRPr="00E15D02" w:rsidRDefault="00764C70" w:rsidP="00E15D02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D02">
              <w:rPr>
                <w:rFonts w:ascii="Times New Roman" w:hAnsi="Times New Roman" w:cs="Times New Roman"/>
                <w:sz w:val="28"/>
                <w:szCs w:val="28"/>
              </w:rPr>
              <w:t>опознавать  основные  выразительные  средства словообразования  в  художественной  речи  и  оцениватьих;</w:t>
            </w:r>
          </w:p>
          <w:p w:rsidR="00764C70" w:rsidRPr="00E15D02" w:rsidRDefault="00764C70" w:rsidP="00E15D02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D02">
              <w:rPr>
                <w:rFonts w:ascii="Times New Roman" w:hAnsi="Times New Roman" w:cs="Times New Roman"/>
                <w:sz w:val="28"/>
                <w:szCs w:val="28"/>
              </w:rPr>
              <w:t>извлекать  необходимую  информацию  из</w:t>
            </w:r>
          </w:p>
          <w:p w:rsidR="00764C70" w:rsidRPr="00E15D02" w:rsidRDefault="00764C70" w:rsidP="00E15D0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743" w:right="34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D02">
              <w:rPr>
                <w:rFonts w:ascii="Times New Roman" w:hAnsi="Times New Roman" w:cs="Times New Roman"/>
                <w:sz w:val="28"/>
                <w:szCs w:val="28"/>
              </w:rPr>
              <w:t>морфемных,  словообразовательных  и  этимологических словарей и справочников, в том числе мультимедийных;</w:t>
            </w:r>
          </w:p>
          <w:p w:rsidR="00764C70" w:rsidRPr="00E15D02" w:rsidRDefault="00764C70" w:rsidP="00E15D02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15D02">
              <w:rPr>
                <w:rFonts w:ascii="Times New Roman" w:hAnsi="Times New Roman" w:cs="Times New Roman"/>
                <w:sz w:val="28"/>
                <w:szCs w:val="28"/>
              </w:rPr>
              <w:t>использовать  этимологическую  справку  для объяснения  правописания  и  лексического  значения слова.</w:t>
            </w:r>
          </w:p>
        </w:tc>
      </w:tr>
      <w:tr w:rsidR="00764C70" w:rsidRPr="00C12AB3">
        <w:tc>
          <w:tcPr>
            <w:tcW w:w="4253" w:type="dxa"/>
          </w:tcPr>
          <w:p w:rsidR="00764C70" w:rsidRPr="00E1447A" w:rsidRDefault="00764C70" w:rsidP="00886B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орфография.</w:t>
            </w:r>
          </w:p>
        </w:tc>
        <w:tc>
          <w:tcPr>
            <w:tcW w:w="6237" w:type="dxa"/>
          </w:tcPr>
          <w:p w:rsidR="00764C70" w:rsidRPr="0059125A" w:rsidRDefault="00764C70" w:rsidP="0059125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Опознавать,  наблюдать  изучаемое  языковое явление,  извлекать  его  из 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кста,  анализировать  с  точки </w:t>
            </w: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 xml:space="preserve">зрения текстообразующей роли; </w:t>
            </w:r>
          </w:p>
          <w:p w:rsidR="00764C70" w:rsidRPr="0059125A" w:rsidRDefault="00764C70" w:rsidP="0059125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проводить  морфологический,  орфографический, пунктуационный анализ;</w:t>
            </w:r>
          </w:p>
          <w:p w:rsidR="00764C70" w:rsidRPr="0059125A" w:rsidRDefault="00764C70" w:rsidP="0059125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извлекать  необходимую  информацию  из  таблиц, схем учебника по изучаем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теме; строить рассуждения с </w:t>
            </w: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целью анализа проделанной работы;</w:t>
            </w:r>
          </w:p>
          <w:p w:rsidR="00764C70" w:rsidRPr="0059125A" w:rsidRDefault="00764C70" w:rsidP="0059125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 круг  орфографических  и </w:t>
            </w:r>
          </w:p>
          <w:p w:rsidR="00764C70" w:rsidRPr="0059125A" w:rsidRDefault="00764C70" w:rsidP="0059125A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36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пунктуационных  правил,  по  которым  следует ориентироваться в конкретном случае;</w:t>
            </w:r>
          </w:p>
          <w:p w:rsidR="00764C70" w:rsidRPr="0059125A" w:rsidRDefault="00764C70" w:rsidP="0059125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проводить  операции  синтеза  и  анализа  с  целью обобщения  признаков,  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рактеристик,  фактов  и  т.д.; </w:t>
            </w: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подбирать  примеры  по 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 из  художественных  текстов </w:t>
            </w: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 xml:space="preserve">изучаемых произведений; </w:t>
            </w:r>
          </w:p>
          <w:p w:rsidR="00764C70" w:rsidRPr="0059125A" w:rsidRDefault="00764C70" w:rsidP="0059125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составлять монологическое высказывание в устной или  письменной 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рме  на  лингвистическую  тему;</w:t>
            </w: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анализировать  текст  с  целью  обнаружения  изученных</w:t>
            </w:r>
          </w:p>
          <w:p w:rsidR="00764C70" w:rsidRPr="0059125A" w:rsidRDefault="00764C70" w:rsidP="00591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 w:hanging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 xml:space="preserve">понятий (категорий), орфограмм, пунктограмм; </w:t>
            </w:r>
          </w:p>
          <w:p w:rsidR="00764C70" w:rsidRPr="0059125A" w:rsidRDefault="00764C70" w:rsidP="0059125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извлекать  необходимую  информацию  из</w:t>
            </w:r>
          </w:p>
          <w:p w:rsidR="00764C70" w:rsidRPr="0059125A" w:rsidRDefault="00764C70" w:rsidP="00591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 w:hanging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мультимедийных  словарей 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</w:t>
            </w: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 xml:space="preserve">правочников  по правописанию;  использовать эту информацию в процессе </w:t>
            </w:r>
          </w:p>
          <w:p w:rsidR="00764C70" w:rsidRPr="00E3677C" w:rsidRDefault="00764C70" w:rsidP="00591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 w:hanging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письма;  определять  роль  слов  разных  частей  речи  в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стообразовании.</w:t>
            </w:r>
          </w:p>
        </w:tc>
      </w:tr>
      <w:tr w:rsidR="00764C70" w:rsidRPr="00C12AB3">
        <w:tc>
          <w:tcPr>
            <w:tcW w:w="4253" w:type="dxa"/>
          </w:tcPr>
          <w:p w:rsidR="00764C70" w:rsidRPr="00CC1543" w:rsidRDefault="00764C70" w:rsidP="00886B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пунктуация.</w:t>
            </w:r>
          </w:p>
        </w:tc>
        <w:tc>
          <w:tcPr>
            <w:tcW w:w="6237" w:type="dxa"/>
          </w:tcPr>
          <w:p w:rsidR="00764C70" w:rsidRPr="0059125A" w:rsidRDefault="00764C70" w:rsidP="0059125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Опознавать,  наблюдать  изучаемое  языковое явление,  извлекать  его  из 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кста,  анализировать  с  точки </w:t>
            </w: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зрения  текстообразующ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 роли,  проводить  языковой </w:t>
            </w: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разбор  (фонетичес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кий,  лексический,  морфемный, </w:t>
            </w: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словообразователь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ный,  этимологический,  морфоло</w:t>
            </w: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гический,  синтаксиче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ский,  орфографический,  пункту</w:t>
            </w: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 xml:space="preserve">ационный); </w:t>
            </w:r>
          </w:p>
          <w:p w:rsidR="00764C70" w:rsidRPr="0059125A" w:rsidRDefault="00764C70" w:rsidP="0059125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комментировать ответы товарищей;</w:t>
            </w:r>
          </w:p>
          <w:p w:rsidR="00764C70" w:rsidRPr="0059125A" w:rsidRDefault="00764C70" w:rsidP="0059125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 xml:space="preserve">извлекать  необходимую  информацию  из  таблиц, схем учебника по изучаемой теме; строить рассуждения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 xml:space="preserve">целью  анализа  проделанной  работы;  определять  круг </w:t>
            </w:r>
          </w:p>
          <w:p w:rsidR="00764C70" w:rsidRPr="0059125A" w:rsidRDefault="00764C70" w:rsidP="00B547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орфографических и пунктуационных правил, по которым следует  ориентироваться  в  конкретном  случае; анализировать  текст  с  целью  обнаружения  изученных понятий (категорий), орфограмм, пунктограмм;</w:t>
            </w:r>
          </w:p>
          <w:p w:rsidR="00764C70" w:rsidRPr="00B54780" w:rsidRDefault="00764C70" w:rsidP="0059125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синтаксические  конструкции </w:t>
            </w:r>
            <w:r w:rsidRPr="00B54780">
              <w:rPr>
                <w:rFonts w:ascii="Times New Roman" w:hAnsi="Times New Roman" w:cs="Times New Roman"/>
                <w:sz w:val="28"/>
                <w:szCs w:val="28"/>
              </w:rPr>
              <w:t>(словосочетания, 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ложения)  по  опорным  словам, </w:t>
            </w:r>
            <w:r w:rsidRPr="00B54780">
              <w:rPr>
                <w:rFonts w:ascii="Times New Roman" w:hAnsi="Times New Roman" w:cs="Times New Roman"/>
                <w:sz w:val="28"/>
                <w:szCs w:val="28"/>
              </w:rPr>
              <w:t>схемам,  по  заданн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  темам,  соблюдая  основные </w:t>
            </w:r>
            <w:r w:rsidRPr="00B54780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синтаксические нормы; </w:t>
            </w:r>
          </w:p>
          <w:p w:rsidR="00764C70" w:rsidRPr="00B54780" w:rsidRDefault="00764C70" w:rsidP="0059125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 операции  синтеза  и  анализа  с  целью </w:t>
            </w:r>
            <w:r w:rsidRPr="00B54780">
              <w:rPr>
                <w:rFonts w:ascii="Times New Roman" w:hAnsi="Times New Roman" w:cs="Times New Roman"/>
                <w:sz w:val="28"/>
                <w:szCs w:val="28"/>
              </w:rPr>
              <w:t>обобщения  признаков,  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рактеристик,  фактов  и  т.д.; </w:t>
            </w:r>
            <w:r w:rsidRPr="00B54780">
              <w:rPr>
                <w:rFonts w:ascii="Times New Roman" w:hAnsi="Times New Roman" w:cs="Times New Roman"/>
                <w:sz w:val="28"/>
                <w:szCs w:val="28"/>
              </w:rPr>
              <w:t>подбирать  примеры  по 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 из  художественных  текстов </w:t>
            </w:r>
            <w:r w:rsidRPr="00B54780">
              <w:rPr>
                <w:rFonts w:ascii="Times New Roman" w:hAnsi="Times New Roman" w:cs="Times New Roman"/>
                <w:sz w:val="28"/>
                <w:szCs w:val="28"/>
              </w:rPr>
              <w:t xml:space="preserve">изучаемых произведений; </w:t>
            </w:r>
          </w:p>
          <w:p w:rsidR="00764C70" w:rsidRPr="0059125A" w:rsidRDefault="00764C70" w:rsidP="00B547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 w:hanging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определять  роль  синтаксических  конструкций  в текстообразовании;  находить  в  тексте  стилистические фигуры;</w:t>
            </w:r>
          </w:p>
          <w:p w:rsidR="00764C70" w:rsidRPr="00B54780" w:rsidRDefault="00764C70" w:rsidP="0059125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связное  высказывание  (сочинение)  на </w:t>
            </w:r>
            <w:r w:rsidRPr="00B54780"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лингвистическую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устной и письменной форме по </w:t>
            </w:r>
            <w:r w:rsidRPr="00B54780">
              <w:rPr>
                <w:rFonts w:ascii="Times New Roman" w:hAnsi="Times New Roman" w:cs="Times New Roman"/>
                <w:sz w:val="28"/>
                <w:szCs w:val="28"/>
              </w:rPr>
              <w:t>теме занятия;</w:t>
            </w:r>
          </w:p>
          <w:p w:rsidR="00764C70" w:rsidRPr="0059125A" w:rsidRDefault="00764C70" w:rsidP="00B54780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извлекать  необходимую  информацию  из</w:t>
            </w:r>
          </w:p>
          <w:p w:rsidR="00764C70" w:rsidRPr="0059125A" w:rsidRDefault="00764C70" w:rsidP="00B547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 w:hanging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мультимедийных  словарей  и  справочников  по правописанию;  использовать  эту информацию в процессе </w:t>
            </w:r>
          </w:p>
          <w:p w:rsidR="00764C70" w:rsidRPr="0059125A" w:rsidRDefault="00764C70" w:rsidP="00591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 xml:space="preserve">письма; </w:t>
            </w:r>
          </w:p>
          <w:p w:rsidR="00764C70" w:rsidRPr="0059125A" w:rsidRDefault="00764C70" w:rsidP="00B5478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производить  синонимическую  замену </w:t>
            </w:r>
          </w:p>
          <w:p w:rsidR="00764C70" w:rsidRPr="0059125A" w:rsidRDefault="00764C70" w:rsidP="00591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синтаксических конструкций; </w:t>
            </w:r>
          </w:p>
          <w:p w:rsidR="00764C70" w:rsidRPr="00B54780" w:rsidRDefault="00764C70" w:rsidP="0059125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монологическое высказывание в устной </w:t>
            </w:r>
            <w:r w:rsidRPr="00B54780">
              <w:rPr>
                <w:rFonts w:ascii="Times New Roman" w:hAnsi="Times New Roman" w:cs="Times New Roman"/>
                <w:sz w:val="28"/>
                <w:szCs w:val="28"/>
              </w:rPr>
              <w:t>или письменной форме на лингвистическую тему;</w:t>
            </w:r>
          </w:p>
          <w:p w:rsidR="00764C70" w:rsidRPr="0059125A" w:rsidRDefault="00764C70" w:rsidP="00B5478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пунктуационно  оформлять  предложения  с</w:t>
            </w:r>
          </w:p>
          <w:p w:rsidR="00764C70" w:rsidRPr="0059125A" w:rsidRDefault="00764C70" w:rsidP="00B547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>разными смысловыми отрезками; определять роль знаков препинания в простых и сложных предложениях;</w:t>
            </w:r>
          </w:p>
          <w:p w:rsidR="00764C70" w:rsidRPr="00B54780" w:rsidRDefault="00764C70" w:rsidP="0059125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25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схемы  предложений,  конструировать </w:t>
            </w:r>
            <w:r w:rsidRPr="00B54780">
              <w:rPr>
                <w:rFonts w:ascii="Times New Roman" w:hAnsi="Times New Roman" w:cs="Times New Roman"/>
                <w:sz w:val="28"/>
                <w:szCs w:val="28"/>
              </w:rPr>
              <w:t>предложения по схемам.</w:t>
            </w:r>
          </w:p>
        </w:tc>
      </w:tr>
    </w:tbl>
    <w:p w:rsidR="00764C70" w:rsidRPr="009E48E6" w:rsidRDefault="00764C70" w:rsidP="00D30D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64C70" w:rsidRPr="009E48E6">
          <w:pgSz w:w="11906" w:h="16838"/>
          <w:pgMar w:top="710" w:right="560" w:bottom="1106" w:left="1140" w:header="720" w:footer="720" w:gutter="0"/>
          <w:cols w:space="720" w:equalWidth="0">
            <w:col w:w="10200"/>
          </w:cols>
          <w:noEndnote/>
        </w:sectPr>
      </w:pPr>
    </w:p>
    <w:p w:rsidR="00764C70" w:rsidRPr="00B330C9" w:rsidRDefault="00764C70" w:rsidP="00D57B7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40"/>
        <w:rPr>
          <w:rFonts w:ascii="Times New Roman" w:hAnsi="Times New Roman" w:cs="Times New Roman"/>
          <w:sz w:val="28"/>
          <w:szCs w:val="28"/>
        </w:rPr>
      </w:pPr>
      <w:bookmarkStart w:id="2" w:name="page51"/>
      <w:bookmarkStart w:id="3" w:name="page57"/>
      <w:bookmarkEnd w:id="2"/>
      <w:bookmarkEnd w:id="3"/>
      <w:r w:rsidRPr="00B330C9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МАТЕРИАЛЬНО-ТЕХНИЧЕСКОЕ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УЧЕБНОЙ ДИСЦИПЛИНЫ «РУССКИЙ ЯЗЫК и ЛИТКРАТУРА. РУССКИЙ ЯЗЫК</w:t>
      </w:r>
      <w:r w:rsidRPr="00B330C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64C70" w:rsidRPr="00703F5C" w:rsidRDefault="00764C70" w:rsidP="00D57B71">
      <w:pPr>
        <w:widowControl w:val="0"/>
        <w:overflowPunct w:val="0"/>
        <w:autoSpaceDE w:val="0"/>
        <w:autoSpaceDN w:val="0"/>
        <w:adjustRightInd w:val="0"/>
        <w:spacing w:line="36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703F5C">
        <w:rPr>
          <w:rFonts w:ascii="Times New Roman" w:hAnsi="Times New Roman" w:cs="Times New Roman"/>
          <w:sz w:val="28"/>
          <w:szCs w:val="28"/>
          <w:lang w:eastAsia="ru-RU"/>
        </w:rPr>
        <w:t>Помещение  кабинета    удовлетворяет  требованиям  Санитарн</w:t>
      </w:r>
      <w:r>
        <w:rPr>
          <w:rFonts w:ascii="Times New Roman" w:hAnsi="Times New Roman" w:cs="Times New Roman"/>
          <w:sz w:val="28"/>
          <w:szCs w:val="28"/>
          <w:lang w:eastAsia="ru-RU"/>
        </w:rPr>
        <w:t>о -</w:t>
      </w:r>
      <w:r w:rsidRPr="00703F5C">
        <w:rPr>
          <w:rFonts w:ascii="Times New Roman" w:hAnsi="Times New Roman" w:cs="Times New Roman"/>
          <w:sz w:val="28"/>
          <w:szCs w:val="28"/>
          <w:lang w:eastAsia="ru-RU"/>
        </w:rPr>
        <w:t xml:space="preserve">эпидемиологических  правил  и  нормативов  (СанПиН  2.4.2  №  178 -02)  и оснащено:  </w:t>
      </w:r>
    </w:p>
    <w:p w:rsidR="00764C70" w:rsidRPr="00703F5C" w:rsidRDefault="00764C70" w:rsidP="00D57B71">
      <w:pPr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703F5C">
        <w:rPr>
          <w:rFonts w:ascii="Times New Roman" w:hAnsi="Times New Roman" w:cs="Times New Roman"/>
          <w:sz w:val="28"/>
          <w:szCs w:val="28"/>
          <w:lang w:eastAsia="ru-RU"/>
        </w:rPr>
        <w:t>МАТЕРИАЛЬНО- ТЕХНИЧЕСКОЕ ОСНАЩЕНИЕ:</w:t>
      </w:r>
    </w:p>
    <w:p w:rsidR="00764C70" w:rsidRPr="00703F5C" w:rsidRDefault="00764C70" w:rsidP="00D57B71">
      <w:pPr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703F5C">
        <w:rPr>
          <w:rFonts w:ascii="Times New Roman" w:hAnsi="Times New Roman" w:cs="Times New Roman"/>
          <w:sz w:val="28"/>
          <w:szCs w:val="28"/>
          <w:lang w:eastAsia="ru-RU"/>
        </w:rPr>
        <w:t>-  ученические столы – 14 шт.</w:t>
      </w:r>
    </w:p>
    <w:p w:rsidR="00764C70" w:rsidRPr="00703F5C" w:rsidRDefault="00764C70" w:rsidP="00D57B71">
      <w:pPr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703F5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03F5C">
        <w:rPr>
          <w:rFonts w:ascii="Times New Roman" w:hAnsi="Times New Roman" w:cs="Times New Roman"/>
          <w:sz w:val="28"/>
          <w:szCs w:val="28"/>
        </w:rPr>
        <w:t xml:space="preserve"> стулья для учащихся  -  28 штук;</w:t>
      </w:r>
    </w:p>
    <w:p w:rsidR="00764C70" w:rsidRPr="00703F5C" w:rsidRDefault="00764C70" w:rsidP="00D57B71">
      <w:pPr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 w:rsidRPr="00703F5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03F5C">
        <w:rPr>
          <w:rFonts w:ascii="Times New Roman" w:hAnsi="Times New Roman" w:cs="Times New Roman"/>
          <w:sz w:val="28"/>
          <w:szCs w:val="28"/>
        </w:rPr>
        <w:t>доска ученическая  -  1 штука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4C70" w:rsidRPr="00703F5C" w:rsidRDefault="00764C70" w:rsidP="00D57B71">
      <w:pPr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703F5C">
        <w:rPr>
          <w:rFonts w:ascii="Times New Roman" w:hAnsi="Times New Roman" w:cs="Times New Roman"/>
          <w:sz w:val="28"/>
          <w:szCs w:val="28"/>
        </w:rPr>
        <w:t>-  стол письменный для учителя  - 1 штука;</w:t>
      </w:r>
    </w:p>
    <w:p w:rsidR="00764C70" w:rsidRPr="00703F5C" w:rsidRDefault="00764C70" w:rsidP="00D57B71">
      <w:pPr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 w:rsidRPr="00703F5C">
        <w:rPr>
          <w:rFonts w:ascii="Times New Roman" w:hAnsi="Times New Roman" w:cs="Times New Roman"/>
          <w:sz w:val="28"/>
          <w:szCs w:val="28"/>
        </w:rPr>
        <w:t>-  стул для учителя  -  1 штука;</w:t>
      </w:r>
    </w:p>
    <w:p w:rsidR="00764C70" w:rsidRPr="00703F5C" w:rsidRDefault="00764C70" w:rsidP="00D57B71">
      <w:pPr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703F5C">
        <w:rPr>
          <w:rFonts w:ascii="Times New Roman" w:hAnsi="Times New Roman" w:cs="Times New Roman"/>
          <w:sz w:val="28"/>
          <w:szCs w:val="28"/>
        </w:rPr>
        <w:t>- компьютерный стол – 1 штука;</w:t>
      </w:r>
    </w:p>
    <w:p w:rsidR="00764C70" w:rsidRPr="00703F5C" w:rsidRDefault="00764C70" w:rsidP="00D57B71">
      <w:pPr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703F5C">
        <w:rPr>
          <w:rFonts w:ascii="Times New Roman" w:hAnsi="Times New Roman" w:cs="Times New Roman"/>
          <w:sz w:val="28"/>
          <w:szCs w:val="28"/>
        </w:rPr>
        <w:t xml:space="preserve"> - система пожарной сигнализации;</w:t>
      </w:r>
    </w:p>
    <w:p w:rsidR="00764C70" w:rsidRPr="00703F5C" w:rsidRDefault="00764C70" w:rsidP="00D57B71">
      <w:pPr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 w:rsidRPr="00703F5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средства пожаротушения (</w:t>
      </w:r>
      <w:r w:rsidRPr="00703F5C">
        <w:rPr>
          <w:rFonts w:ascii="Times New Roman" w:hAnsi="Times New Roman" w:cs="Times New Roman"/>
          <w:sz w:val="28"/>
          <w:szCs w:val="28"/>
        </w:rPr>
        <w:t>огнетушитель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3F5C">
        <w:rPr>
          <w:rFonts w:ascii="Times New Roman" w:hAnsi="Times New Roman" w:cs="Times New Roman"/>
          <w:sz w:val="28"/>
          <w:szCs w:val="28"/>
        </w:rPr>
        <w:t xml:space="preserve"> – 1 штука;</w:t>
      </w:r>
    </w:p>
    <w:p w:rsidR="00764C70" w:rsidRPr="00703F5C" w:rsidRDefault="00764C70" w:rsidP="00D57B71">
      <w:pPr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 w:rsidRPr="00703F5C">
        <w:rPr>
          <w:rFonts w:ascii="Times New Roman" w:hAnsi="Times New Roman" w:cs="Times New Roman"/>
          <w:sz w:val="28"/>
          <w:szCs w:val="28"/>
        </w:rPr>
        <w:t>- система отопления центральная;</w:t>
      </w:r>
    </w:p>
    <w:p w:rsidR="00764C70" w:rsidRPr="00703F5C" w:rsidRDefault="00764C70" w:rsidP="00D57B71">
      <w:pPr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 w:rsidRPr="00703F5C">
        <w:rPr>
          <w:rFonts w:ascii="Times New Roman" w:hAnsi="Times New Roman" w:cs="Times New Roman"/>
          <w:sz w:val="28"/>
          <w:szCs w:val="28"/>
        </w:rPr>
        <w:t>- книжный шкаф – 2 штуки;</w:t>
      </w:r>
    </w:p>
    <w:p w:rsidR="00764C70" w:rsidRPr="00703F5C" w:rsidRDefault="00764C70" w:rsidP="00D57B71">
      <w:pPr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 w:rsidRPr="00703F5C">
        <w:rPr>
          <w:rFonts w:ascii="Times New Roman" w:hAnsi="Times New Roman" w:cs="Times New Roman"/>
          <w:sz w:val="28"/>
          <w:szCs w:val="28"/>
        </w:rPr>
        <w:t>- книжная полка  - 1 штука;</w:t>
      </w:r>
    </w:p>
    <w:p w:rsidR="00764C70" w:rsidRPr="00703F5C" w:rsidRDefault="00764C70" w:rsidP="00D57B71">
      <w:pPr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 w:rsidRPr="00703F5C">
        <w:rPr>
          <w:rFonts w:ascii="Times New Roman" w:hAnsi="Times New Roman" w:cs="Times New Roman"/>
          <w:sz w:val="28"/>
          <w:szCs w:val="28"/>
        </w:rPr>
        <w:t>- полка для телевизора  -  1 штука;</w:t>
      </w:r>
    </w:p>
    <w:p w:rsidR="00764C70" w:rsidRDefault="00764C70" w:rsidP="00D57B71">
      <w:pPr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703F5C">
        <w:rPr>
          <w:rFonts w:ascii="Times New Roman" w:hAnsi="Times New Roman" w:cs="Times New Roman"/>
          <w:sz w:val="28"/>
          <w:szCs w:val="28"/>
        </w:rPr>
        <w:t>- телевизор «Рубин» - 1 штука.</w:t>
      </w:r>
    </w:p>
    <w:p w:rsidR="00764C70" w:rsidRPr="00703F5C" w:rsidRDefault="00764C70" w:rsidP="00D57B71">
      <w:pPr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703F5C">
        <w:rPr>
          <w:rFonts w:ascii="Times New Roman" w:hAnsi="Times New Roman" w:cs="Times New Roman"/>
          <w:sz w:val="28"/>
          <w:szCs w:val="28"/>
        </w:rPr>
        <w:t>Стенды:</w:t>
      </w:r>
    </w:p>
    <w:p w:rsidR="00764C70" w:rsidRPr="00703F5C" w:rsidRDefault="00764C70" w:rsidP="00D57B71">
      <w:pPr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 w:rsidRPr="00703F5C">
        <w:rPr>
          <w:rFonts w:ascii="Times New Roman" w:hAnsi="Times New Roman" w:cs="Times New Roman"/>
          <w:sz w:val="28"/>
          <w:szCs w:val="28"/>
        </w:rPr>
        <w:t>- Методический уголок;</w:t>
      </w:r>
    </w:p>
    <w:p w:rsidR="00764C70" w:rsidRPr="00703F5C" w:rsidRDefault="00764C70" w:rsidP="00D57B71">
      <w:pPr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 w:rsidRPr="00703F5C">
        <w:rPr>
          <w:rFonts w:ascii="Times New Roman" w:hAnsi="Times New Roman" w:cs="Times New Roman"/>
          <w:sz w:val="28"/>
          <w:szCs w:val="28"/>
        </w:rPr>
        <w:t>- Уголок безопасности.</w:t>
      </w:r>
    </w:p>
    <w:p w:rsidR="00764C70" w:rsidRDefault="00764C70" w:rsidP="00D57B71">
      <w:pPr>
        <w:spacing w:line="36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 w:rsidRPr="00703F5C">
        <w:rPr>
          <w:rFonts w:ascii="Times New Roman" w:hAnsi="Times New Roman" w:cs="Times New Roman"/>
          <w:sz w:val="28"/>
          <w:szCs w:val="28"/>
        </w:rPr>
        <w:t>СРЕДСТВАМИ ОБУЧЕНИЯ.</w:t>
      </w:r>
    </w:p>
    <w:p w:rsidR="00764C70" w:rsidRDefault="00764C70" w:rsidP="00D57B71">
      <w:pPr>
        <w:spacing w:line="36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 w:rsidRPr="00703F5C">
        <w:rPr>
          <w:rFonts w:ascii="Times New Roman" w:hAnsi="Times New Roman" w:cs="Times New Roman"/>
          <w:sz w:val="28"/>
          <w:szCs w:val="28"/>
        </w:rPr>
        <w:t>В кабинете есть мультимедийное оборудование, посредством которого участники образовательного процесса просматривают виз</w:t>
      </w:r>
      <w:r>
        <w:rPr>
          <w:rFonts w:ascii="Times New Roman" w:hAnsi="Times New Roman" w:cs="Times New Roman"/>
          <w:sz w:val="28"/>
          <w:szCs w:val="28"/>
        </w:rPr>
        <w:t>уальную информацию по русскому языку:</w:t>
      </w:r>
    </w:p>
    <w:p w:rsidR="00764C70" w:rsidRPr="00703F5C" w:rsidRDefault="00764C70" w:rsidP="00D57B71">
      <w:pPr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 w:rsidRPr="00703F5C">
        <w:rPr>
          <w:rFonts w:ascii="Times New Roman" w:hAnsi="Times New Roman" w:cs="Times New Roman"/>
          <w:sz w:val="28"/>
          <w:szCs w:val="28"/>
        </w:rPr>
        <w:t xml:space="preserve"> - информационно-коммуникативные средства: компьютер в сборе фирмы Асе</w:t>
      </w:r>
      <w:r w:rsidRPr="00703F5C"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703F5C">
        <w:rPr>
          <w:rFonts w:ascii="Times New Roman" w:hAnsi="Times New Roman" w:cs="Times New Roman"/>
          <w:sz w:val="28"/>
          <w:szCs w:val="28"/>
        </w:rPr>
        <w:t>;</w:t>
      </w:r>
    </w:p>
    <w:p w:rsidR="00764C70" w:rsidRDefault="00764C70" w:rsidP="00D57B71">
      <w:pPr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 w:rsidRPr="00703F5C">
        <w:rPr>
          <w:rFonts w:ascii="Times New Roman" w:hAnsi="Times New Roman" w:cs="Times New Roman"/>
          <w:sz w:val="28"/>
          <w:szCs w:val="28"/>
        </w:rPr>
        <w:t xml:space="preserve">- экранно-звуковые пособия: мультимедийный проектор. </w:t>
      </w:r>
    </w:p>
    <w:p w:rsidR="00764C70" w:rsidRDefault="00764C70" w:rsidP="00D57B71">
      <w:pPr>
        <w:spacing w:line="36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 w:rsidRPr="00703F5C">
        <w:rPr>
          <w:rFonts w:ascii="Times New Roman" w:hAnsi="Times New Roman" w:cs="Times New Roman"/>
          <w:sz w:val="28"/>
          <w:szCs w:val="28"/>
        </w:rPr>
        <w:t>УЧЕБНО-МЕТОДИЧЕСКОЕ обеспечение программы учебной дисциплины «Русский язык и литература.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 w:rsidRPr="00703F5C">
        <w:rPr>
          <w:rFonts w:ascii="Times New Roman" w:hAnsi="Times New Roman" w:cs="Times New Roman"/>
          <w:sz w:val="28"/>
          <w:szCs w:val="28"/>
        </w:rPr>
        <w:t>»:</w:t>
      </w:r>
    </w:p>
    <w:p w:rsidR="00764C70" w:rsidRDefault="00764C70" w:rsidP="00D57B71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Учебники:</w:t>
      </w:r>
    </w:p>
    <w:p w:rsidR="00764C70" w:rsidRDefault="00764C70" w:rsidP="00D57B71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83366">
        <w:rPr>
          <w:rFonts w:ascii="Times New Roman" w:hAnsi="Times New Roman" w:cs="Times New Roman"/>
          <w:sz w:val="28"/>
          <w:szCs w:val="28"/>
          <w:lang w:eastAsia="ru-RU"/>
        </w:rPr>
        <w:t>Антонова  Е.С.,  Воителева  Т.М.  Русский  язык:   учебник  для  учреждений нач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ального и среднего </w:t>
      </w:r>
      <w:r w:rsidRPr="00183366">
        <w:rPr>
          <w:rFonts w:ascii="Times New Roman" w:hAnsi="Times New Roman" w:cs="Times New Roman"/>
          <w:sz w:val="28"/>
          <w:szCs w:val="28"/>
          <w:lang w:eastAsia="ru-RU"/>
        </w:rPr>
        <w:t>проф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ессионального </w:t>
      </w:r>
      <w:r w:rsidRPr="00183366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образования. – М.: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Издательский центр «Академия», 2013.</w:t>
      </w:r>
    </w:p>
    <w:p w:rsidR="00764C70" w:rsidRPr="00183366" w:rsidRDefault="00764C70" w:rsidP="00D57B71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83366">
        <w:rPr>
          <w:rFonts w:ascii="Times New Roman" w:hAnsi="Times New Roman" w:cs="Times New Roman"/>
          <w:sz w:val="28"/>
          <w:szCs w:val="28"/>
          <w:lang w:eastAsia="ru-RU"/>
        </w:rPr>
        <w:t>Воителева  Т.М.  Русский  язык:  сборник  упражнений:  учеб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ное </w:t>
      </w:r>
      <w:r w:rsidRPr="00183366">
        <w:rPr>
          <w:rFonts w:ascii="Times New Roman" w:hAnsi="Times New Roman" w:cs="Times New Roman"/>
          <w:sz w:val="28"/>
          <w:szCs w:val="28"/>
          <w:lang w:eastAsia="ru-RU"/>
        </w:rPr>
        <w:t>пособие  длянач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ального</w:t>
      </w:r>
      <w:r w:rsidRPr="00183366">
        <w:rPr>
          <w:rFonts w:ascii="Times New Roman" w:hAnsi="Times New Roman" w:cs="Times New Roman"/>
          <w:sz w:val="28"/>
          <w:szCs w:val="28"/>
          <w:lang w:eastAsia="ru-RU"/>
        </w:rPr>
        <w:t xml:space="preserve"> и сред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него </w:t>
      </w:r>
      <w:r w:rsidRPr="00183366">
        <w:rPr>
          <w:rFonts w:ascii="Times New Roman" w:hAnsi="Times New Roman" w:cs="Times New Roman"/>
          <w:sz w:val="28"/>
          <w:szCs w:val="28"/>
          <w:lang w:eastAsia="ru-RU"/>
        </w:rPr>
        <w:t>проф</w:t>
      </w:r>
      <w:r>
        <w:rPr>
          <w:rFonts w:ascii="Times New Roman" w:hAnsi="Times New Roman" w:cs="Times New Roman"/>
          <w:sz w:val="28"/>
          <w:szCs w:val="28"/>
          <w:lang w:eastAsia="ru-RU"/>
        </w:rPr>
        <w:t>ессионального образования. –  М.: 2015</w:t>
      </w:r>
    </w:p>
    <w:p w:rsidR="00764C70" w:rsidRDefault="00764C70" w:rsidP="00D57B71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703F5C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764C70" w:rsidRPr="00183366" w:rsidRDefault="00764C70" w:rsidP="00D57B71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Русский язык: Грамматика. Текст. Стили речи: Учебное пособие для 10-11 классов общеобразовательных учреждений – М.: Просвещение.</w:t>
      </w:r>
    </w:p>
    <w:p w:rsidR="00764C70" w:rsidRDefault="00764C70" w:rsidP="00D57B7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03F5C">
        <w:rPr>
          <w:rFonts w:ascii="Times New Roman" w:hAnsi="Times New Roman" w:cs="Times New Roman"/>
          <w:sz w:val="28"/>
          <w:szCs w:val="28"/>
          <w:lang w:eastAsia="ru-RU"/>
        </w:rPr>
        <w:t>Библиотечный фонд.</w:t>
      </w:r>
    </w:p>
    <w:p w:rsidR="00764C70" w:rsidRDefault="00764C70" w:rsidP="00D57B7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Библиотечный фонд </w:t>
      </w:r>
      <w:r w:rsidRPr="00B330C9">
        <w:rPr>
          <w:rFonts w:ascii="Times New Roman" w:hAnsi="Times New Roman" w:cs="Times New Roman"/>
          <w:sz w:val="28"/>
          <w:szCs w:val="28"/>
        </w:rPr>
        <w:t xml:space="preserve"> дополнен </w:t>
      </w:r>
      <w:r>
        <w:rPr>
          <w:rFonts w:ascii="Times New Roman" w:hAnsi="Times New Roman" w:cs="Times New Roman"/>
          <w:sz w:val="28"/>
          <w:szCs w:val="28"/>
        </w:rPr>
        <w:t xml:space="preserve">словарями, научно-популярной литературой </w:t>
      </w:r>
      <w:r w:rsidRPr="00DF133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вопросам языкознания.       </w:t>
      </w:r>
    </w:p>
    <w:p w:rsidR="00764C70" w:rsidRPr="00703F5C" w:rsidRDefault="00764C70" w:rsidP="00D57B71">
      <w:pPr>
        <w:widowControl w:val="0"/>
        <w:overflowPunct w:val="0"/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03F5C">
        <w:rPr>
          <w:rFonts w:ascii="Times New Roman" w:hAnsi="Times New Roman" w:cs="Times New Roman"/>
          <w:sz w:val="28"/>
          <w:szCs w:val="28"/>
        </w:rPr>
        <w:t>В процессе освоения программы уче</w:t>
      </w:r>
      <w:r>
        <w:rPr>
          <w:rFonts w:ascii="Times New Roman" w:hAnsi="Times New Roman" w:cs="Times New Roman"/>
          <w:sz w:val="28"/>
          <w:szCs w:val="28"/>
        </w:rPr>
        <w:t>бной дисциплины «Русский язык и литература. Русский язык</w:t>
      </w:r>
      <w:r w:rsidRPr="00703F5C">
        <w:rPr>
          <w:rFonts w:ascii="Times New Roman" w:hAnsi="Times New Roman" w:cs="Times New Roman"/>
          <w:sz w:val="28"/>
          <w:szCs w:val="28"/>
        </w:rPr>
        <w:t>» студенты  имеют возможность доступа к электронным учебным материала</w:t>
      </w:r>
      <w:r>
        <w:rPr>
          <w:rFonts w:ascii="Times New Roman" w:hAnsi="Times New Roman" w:cs="Times New Roman"/>
          <w:sz w:val="28"/>
          <w:szCs w:val="28"/>
        </w:rPr>
        <w:t>м по русскому языку</w:t>
      </w:r>
      <w:r w:rsidRPr="00703F5C">
        <w:rPr>
          <w:rFonts w:ascii="Times New Roman" w:hAnsi="Times New Roman" w:cs="Times New Roman"/>
          <w:sz w:val="28"/>
          <w:szCs w:val="28"/>
        </w:rPr>
        <w:t>, имеющимся в свободном доступе в системе Интернет (электронные книги, практикумы, тесты и др.)</w:t>
      </w:r>
    </w:p>
    <w:p w:rsidR="00764C70" w:rsidRPr="00703F5C" w:rsidRDefault="00764C70" w:rsidP="00D57B71">
      <w:pPr>
        <w:spacing w:line="360" w:lineRule="auto"/>
        <w:ind w:left="-851" w:firstLine="1171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Default="00764C70" w:rsidP="00D00C5A">
      <w:pPr>
        <w:spacing w:before="180" w:after="180" w:line="390" w:lineRule="atLeast"/>
        <w:ind w:left="-567" w:firstLine="567"/>
        <w:jc w:val="center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Default="00764C70" w:rsidP="00D00C5A">
      <w:pPr>
        <w:spacing w:before="180" w:after="180" w:line="390" w:lineRule="atLeast"/>
        <w:ind w:left="-567" w:firstLine="567"/>
        <w:jc w:val="center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Default="00764C70" w:rsidP="00D00C5A">
      <w:pPr>
        <w:spacing w:before="180" w:after="180" w:line="390" w:lineRule="atLeast"/>
        <w:ind w:left="-567" w:firstLine="567"/>
        <w:jc w:val="center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Default="00764C70" w:rsidP="00D00C5A">
      <w:pPr>
        <w:spacing w:before="180" w:after="180" w:line="390" w:lineRule="atLeast"/>
        <w:ind w:left="-567" w:firstLine="567"/>
        <w:jc w:val="center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Default="00764C70" w:rsidP="00D00C5A">
      <w:pPr>
        <w:spacing w:before="180" w:after="180" w:line="390" w:lineRule="atLeast"/>
        <w:ind w:left="-567" w:firstLine="567"/>
        <w:jc w:val="center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Pr="00300613" w:rsidRDefault="00764C70" w:rsidP="00D00C5A">
      <w:pPr>
        <w:spacing w:before="180" w:after="180" w:line="390" w:lineRule="atLeast"/>
        <w:ind w:left="-567" w:firstLine="567"/>
        <w:jc w:val="center"/>
        <w:textAlignment w:val="top"/>
        <w:rPr>
          <w:rFonts w:ascii="Arial" w:hAnsi="Arial" w:cs="Arial"/>
          <w:sz w:val="28"/>
          <w:szCs w:val="28"/>
          <w:lang w:eastAsia="ru-RU"/>
        </w:rPr>
      </w:pPr>
      <w:r w:rsidRPr="00300613">
        <w:rPr>
          <w:rFonts w:ascii="Times New Roman" w:hAnsi="Times New Roman" w:cs="Times New Roman"/>
          <w:sz w:val="28"/>
          <w:szCs w:val="28"/>
          <w:lang w:eastAsia="ru-RU"/>
        </w:rPr>
        <w:t>Критерии оценки знаний, умений и навыков обучающихся по  дисци</w:t>
      </w:r>
      <w:r>
        <w:rPr>
          <w:rFonts w:ascii="Times New Roman" w:hAnsi="Times New Roman" w:cs="Times New Roman"/>
          <w:sz w:val="28"/>
          <w:szCs w:val="28"/>
          <w:lang w:eastAsia="ru-RU"/>
        </w:rPr>
        <w:t>плине «</w:t>
      </w:r>
      <w:r w:rsidRPr="00300613">
        <w:rPr>
          <w:rFonts w:ascii="Times New Roman" w:hAnsi="Times New Roman" w:cs="Times New Roman"/>
          <w:sz w:val="28"/>
          <w:szCs w:val="28"/>
          <w:lang w:eastAsia="ru-RU"/>
        </w:rPr>
        <w:t>Русский язык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64C70" w:rsidRPr="00300613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0"/>
          <w:szCs w:val="20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0"/>
          <w:szCs w:val="20"/>
          <w:lang w:eastAsia="ru-RU"/>
        </w:rPr>
        <w:t> 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«Нормы оценки…» призваны обеспечить одинаковые требования к знаниям, умениям и навыкам учащихся по русскому языку. В них устанавливаются: 1) единые критерии оценки различных сторон владения устной и письменной формами русского языка (критерии оценки орфографической и пунктуационной грамотности, языкового оформления связного высказывания, содержания высказывания); 2) единые нормативы оценки знаний, умений и навыков; 3) объем различных видов контрольных работ; 4) количество отметок за различные виды контрольных работ.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Обучающимся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предъявляются требования только к таким умениям и навыкам, над которыми они работали или работают к моменту проверки. На уроках русского языка проверяются: 1) знание полученных сведений о языке; 2) орфографические и пунктуационные навыки; 3) речевые умения.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 Оценка устных ответов 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обучающихся.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Устный опрос является одним из основных спос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обов учета знаний учета обучающихся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по русскому 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языку. Развернутый ответ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должен представлять собой связное, логически последовательное сообщение на опред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еленную тему, показывать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умение применять определения, правила в конкретных случаях.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При оценке ответа обучающегося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надо руководствоваться следующими критериями: 1) полнота и правильность ответа; 2) степень осознанности, понимания изученного; 3) языковое оформление ответа.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«5»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ставится, если обучающийся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: 1) полно излагает изученный материал, дает правильное определение языковых понятий;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 с точки зрения норм литературного языка.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«4»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ставится, если обучающийся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«3»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ставится, если обучающийся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«2»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ставится, если обучающийся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недостатки в подготовке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, которые являются серьезным препятствием к успешному овладению последующим материалом.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«1»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ставится, если обучающийся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обнаруживает полное незнание или непонимание материала.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Оценка («5»,»4»,»3»)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а сумму ответов, данных обучающимся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на протяжении урока ( выводится поурочный балл), при условии, если в процессе урока не тольк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о заслушивались ответы обучающегося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, но и осуществлялась проверка его умения применять знания на практике.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</w:t>
      </w:r>
      <w:r w:rsidRPr="00A01167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Оценка диктантов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764C70" w:rsidRDefault="00764C70" w:rsidP="00D00C5A">
      <w:pPr>
        <w:spacing w:before="180" w:after="180" w:line="390" w:lineRule="atLeast"/>
        <w:textAlignment w:val="top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Диктант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 – одна из основных форм проверки орфографической и пунктуационной грамотности. 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</w:t>
      </w:r>
    </w:p>
    <w:p w:rsidR="00764C70" w:rsidRDefault="00764C70" w:rsidP="00D00C5A">
      <w:pPr>
        <w:spacing w:before="180" w:after="180" w:line="390" w:lineRule="atLeast"/>
        <w:textAlignment w:val="top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Контрольный словарный диктант 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проверяет усвоение слов с непроверяемыми и труднопроверяемыми орфограммами. Диктант, имеющий це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лью проверку подготовки обучающихся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по определенной теме, должен включать основные орфограммы или пунктограммы этой темы, а также обеспечивать выявление прочности ранее приобретенных навыков. 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При оценке диктанта исправляются, но не учитываются орфографические и пунктуационные ошибки:</w:t>
      </w:r>
    </w:p>
    <w:p w:rsidR="00764C70" w:rsidRPr="00E135FA" w:rsidRDefault="00764C70" w:rsidP="00D00C5A">
      <w:pPr>
        <w:numPr>
          <w:ilvl w:val="0"/>
          <w:numId w:val="38"/>
        </w:numPr>
        <w:spacing w:after="0" w:line="390" w:lineRule="atLeast"/>
        <w:ind w:left="630"/>
        <w:textAlignment w:val="top"/>
        <w:rPr>
          <w:rFonts w:ascii="Arial" w:hAnsi="Arial" w:cs="Arial"/>
          <w:color w:val="2E3D4C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2E3D4C"/>
          <w:sz w:val="28"/>
          <w:szCs w:val="28"/>
          <w:lang w:eastAsia="ru-RU"/>
        </w:rPr>
        <w:t>В переносе слов;</w:t>
      </w:r>
    </w:p>
    <w:p w:rsidR="00764C70" w:rsidRPr="00E135FA" w:rsidRDefault="00764C70" w:rsidP="00D00C5A">
      <w:pPr>
        <w:numPr>
          <w:ilvl w:val="0"/>
          <w:numId w:val="38"/>
        </w:numPr>
        <w:spacing w:after="0" w:line="390" w:lineRule="atLeast"/>
        <w:ind w:left="630"/>
        <w:textAlignment w:val="top"/>
        <w:rPr>
          <w:rFonts w:ascii="Arial" w:hAnsi="Arial" w:cs="Arial"/>
          <w:color w:val="2E3D4C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2E3D4C"/>
          <w:sz w:val="28"/>
          <w:szCs w:val="28"/>
          <w:lang w:eastAsia="ru-RU"/>
        </w:rPr>
        <w:t>На еще не изученные правила;</w:t>
      </w:r>
    </w:p>
    <w:p w:rsidR="00764C70" w:rsidRPr="00E135FA" w:rsidRDefault="00764C70" w:rsidP="00D00C5A">
      <w:pPr>
        <w:numPr>
          <w:ilvl w:val="0"/>
          <w:numId w:val="38"/>
        </w:numPr>
        <w:spacing w:after="0" w:line="390" w:lineRule="atLeast"/>
        <w:ind w:left="630"/>
        <w:textAlignment w:val="top"/>
        <w:rPr>
          <w:rFonts w:ascii="Arial" w:hAnsi="Arial" w:cs="Arial"/>
          <w:color w:val="2E3D4C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2E3D4C"/>
          <w:sz w:val="28"/>
          <w:szCs w:val="28"/>
          <w:lang w:eastAsia="ru-RU"/>
        </w:rPr>
        <w:t>В словах с непроверяемыми написаниями, над которыми не проводилась специальная работа;</w:t>
      </w:r>
    </w:p>
    <w:p w:rsidR="00764C70" w:rsidRPr="00E135FA" w:rsidRDefault="00764C70" w:rsidP="00D00C5A">
      <w:pPr>
        <w:numPr>
          <w:ilvl w:val="0"/>
          <w:numId w:val="38"/>
        </w:numPr>
        <w:spacing w:after="0" w:line="390" w:lineRule="atLeast"/>
        <w:ind w:left="630"/>
        <w:textAlignment w:val="top"/>
        <w:rPr>
          <w:rFonts w:ascii="Arial" w:hAnsi="Arial" w:cs="Arial"/>
          <w:color w:val="2E3D4C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2E3D4C"/>
          <w:sz w:val="28"/>
          <w:szCs w:val="28"/>
          <w:lang w:eastAsia="ru-RU"/>
        </w:rPr>
        <w:t>В передаче авторской пунктуации.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Исправляются, но не учитываются описки, неправильные написания, искажающие звуковой облик слова, например: «рапотает» (вместо работает), «дулпо» (вместо дупло), «мемля» (вместо земля).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При оценке диктантов важно также учитывать характер ошибки. Среди ошибок следует выделять негрубые, то есть не имеющие существенного значения для характеристики грамотности. При подсчете ошибок две негрубые считаются за одну. К негрубым относятся ошибки:</w:t>
      </w:r>
    </w:p>
    <w:p w:rsidR="00764C70" w:rsidRPr="00E135FA" w:rsidRDefault="00764C70" w:rsidP="00D00C5A">
      <w:pPr>
        <w:numPr>
          <w:ilvl w:val="0"/>
          <w:numId w:val="39"/>
        </w:numPr>
        <w:spacing w:after="0" w:line="390" w:lineRule="atLeast"/>
        <w:ind w:left="630"/>
        <w:textAlignment w:val="top"/>
        <w:rPr>
          <w:rFonts w:ascii="Arial" w:hAnsi="Arial" w:cs="Arial"/>
          <w:color w:val="2E3D4C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2E3D4C"/>
          <w:sz w:val="28"/>
          <w:szCs w:val="28"/>
          <w:lang w:eastAsia="ru-RU"/>
        </w:rPr>
        <w:t>В исключениях из правил;</w:t>
      </w:r>
    </w:p>
    <w:p w:rsidR="00764C70" w:rsidRPr="00E135FA" w:rsidRDefault="00764C70" w:rsidP="00D00C5A">
      <w:pPr>
        <w:numPr>
          <w:ilvl w:val="0"/>
          <w:numId w:val="39"/>
        </w:numPr>
        <w:spacing w:after="0" w:line="390" w:lineRule="atLeast"/>
        <w:ind w:left="630"/>
        <w:textAlignment w:val="top"/>
        <w:rPr>
          <w:rFonts w:ascii="Arial" w:hAnsi="Arial" w:cs="Arial"/>
          <w:color w:val="2E3D4C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2E3D4C"/>
          <w:sz w:val="28"/>
          <w:szCs w:val="28"/>
          <w:lang w:eastAsia="ru-RU"/>
        </w:rPr>
        <w:t>В написании большой буквы в составных собственных наименованиях;</w:t>
      </w:r>
    </w:p>
    <w:p w:rsidR="00764C70" w:rsidRPr="00E135FA" w:rsidRDefault="00764C70" w:rsidP="00D00C5A">
      <w:pPr>
        <w:numPr>
          <w:ilvl w:val="0"/>
          <w:numId w:val="39"/>
        </w:numPr>
        <w:spacing w:after="0" w:line="390" w:lineRule="atLeast"/>
        <w:ind w:left="630"/>
        <w:textAlignment w:val="top"/>
        <w:rPr>
          <w:rFonts w:ascii="Arial" w:hAnsi="Arial" w:cs="Arial"/>
          <w:color w:val="2E3D4C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2E3D4C"/>
          <w:sz w:val="28"/>
          <w:szCs w:val="28"/>
          <w:lang w:eastAsia="ru-RU"/>
        </w:rPr>
        <w:t>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764C70" w:rsidRPr="00E135FA" w:rsidRDefault="00764C70" w:rsidP="00D00C5A">
      <w:pPr>
        <w:numPr>
          <w:ilvl w:val="0"/>
          <w:numId w:val="39"/>
        </w:numPr>
        <w:spacing w:after="0" w:line="390" w:lineRule="atLeast"/>
        <w:ind w:left="630"/>
        <w:textAlignment w:val="top"/>
        <w:rPr>
          <w:rFonts w:ascii="Arial" w:hAnsi="Arial" w:cs="Arial"/>
          <w:color w:val="2E3D4C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2E3D4C"/>
          <w:sz w:val="28"/>
          <w:szCs w:val="28"/>
          <w:lang w:eastAsia="ru-RU"/>
        </w:rPr>
        <w:t>В случаях раздельного и слитного написания «не» с прилагательными и причастиями, выступающими в роли сказуемого;</w:t>
      </w:r>
    </w:p>
    <w:p w:rsidR="00764C70" w:rsidRPr="00E135FA" w:rsidRDefault="00764C70" w:rsidP="00D00C5A">
      <w:pPr>
        <w:numPr>
          <w:ilvl w:val="0"/>
          <w:numId w:val="39"/>
        </w:numPr>
        <w:spacing w:after="0" w:line="390" w:lineRule="atLeast"/>
        <w:ind w:left="630"/>
        <w:textAlignment w:val="top"/>
        <w:rPr>
          <w:rFonts w:ascii="Arial" w:hAnsi="Arial" w:cs="Arial"/>
          <w:color w:val="2E3D4C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2E3D4C"/>
          <w:sz w:val="28"/>
          <w:szCs w:val="28"/>
          <w:lang w:eastAsia="ru-RU"/>
        </w:rPr>
        <w:t>В написании ы и и после приставок;</w:t>
      </w:r>
    </w:p>
    <w:p w:rsidR="00764C70" w:rsidRPr="00E135FA" w:rsidRDefault="00764C70" w:rsidP="00D00C5A">
      <w:pPr>
        <w:numPr>
          <w:ilvl w:val="0"/>
          <w:numId w:val="39"/>
        </w:numPr>
        <w:spacing w:after="0" w:line="390" w:lineRule="atLeast"/>
        <w:ind w:left="630"/>
        <w:textAlignment w:val="top"/>
        <w:rPr>
          <w:rFonts w:ascii="Arial" w:hAnsi="Arial" w:cs="Arial"/>
          <w:color w:val="2E3D4C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2E3D4C"/>
          <w:sz w:val="28"/>
          <w:szCs w:val="28"/>
          <w:lang w:eastAsia="ru-RU"/>
        </w:rPr>
        <w:t>В случаях трудного различия не и ни (Куда он только не обращался! Куда он ни обращался, никто не мог дать ему ответ. Никто иной не …; не кто иной как; ничто иное не…; не что иное как и др.);</w:t>
      </w:r>
    </w:p>
    <w:p w:rsidR="00764C70" w:rsidRPr="00E135FA" w:rsidRDefault="00764C70" w:rsidP="00D00C5A">
      <w:pPr>
        <w:numPr>
          <w:ilvl w:val="0"/>
          <w:numId w:val="39"/>
        </w:numPr>
        <w:spacing w:after="0" w:line="390" w:lineRule="atLeast"/>
        <w:ind w:left="630"/>
        <w:textAlignment w:val="top"/>
        <w:rPr>
          <w:rFonts w:ascii="Arial" w:hAnsi="Arial" w:cs="Arial"/>
          <w:color w:val="2E3D4C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2E3D4C"/>
          <w:sz w:val="28"/>
          <w:szCs w:val="28"/>
          <w:lang w:eastAsia="ru-RU"/>
        </w:rPr>
        <w:t>В собственных именах нерусского происхождения;</w:t>
      </w:r>
    </w:p>
    <w:p w:rsidR="00764C70" w:rsidRPr="00E135FA" w:rsidRDefault="00764C70" w:rsidP="00D00C5A">
      <w:pPr>
        <w:numPr>
          <w:ilvl w:val="0"/>
          <w:numId w:val="39"/>
        </w:numPr>
        <w:spacing w:after="0" w:line="390" w:lineRule="atLeast"/>
        <w:ind w:left="630"/>
        <w:textAlignment w:val="top"/>
        <w:rPr>
          <w:rFonts w:ascii="Arial" w:hAnsi="Arial" w:cs="Arial"/>
          <w:color w:val="2E3D4C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2E3D4C"/>
          <w:sz w:val="28"/>
          <w:szCs w:val="28"/>
          <w:lang w:eastAsia="ru-RU"/>
        </w:rPr>
        <w:t>В случаях, когда вместо одного знака препинания поставлен другой;</w:t>
      </w:r>
    </w:p>
    <w:p w:rsidR="00764C70" w:rsidRPr="00E135FA" w:rsidRDefault="00764C70" w:rsidP="00D00C5A">
      <w:pPr>
        <w:numPr>
          <w:ilvl w:val="0"/>
          <w:numId w:val="39"/>
        </w:numPr>
        <w:spacing w:after="0" w:line="390" w:lineRule="atLeast"/>
        <w:ind w:left="630"/>
        <w:textAlignment w:val="top"/>
        <w:rPr>
          <w:rFonts w:ascii="Arial" w:hAnsi="Arial" w:cs="Arial"/>
          <w:color w:val="2E3D4C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2E3D4C"/>
          <w:sz w:val="28"/>
          <w:szCs w:val="28"/>
          <w:lang w:eastAsia="ru-RU"/>
        </w:rPr>
        <w:t>В пропуске одного из сочетающихся знаков препинания или в нарушении их последовательности.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 </w:t>
      </w: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Однотипными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считаются ошибки на одно правило, если условия выбора правильного написания заключены в грамматических (в армии, в роще; колют, борются) в фонетических (пирожок, сверчок) особенностях данного слова.Не считаются однотипными ошибками на такое правило, в котором для выяснения правильного написания одного слова требуется подобрать другое (опорное) слово или его форму (вода – воды, рот – ротик, грустный – грустить, резкий – резок). Первые три однотипные ошибки считаются за одну ошибку, каждая следующая подобная ошибка учитывается как самостоятельная.</w:t>
      </w: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Примечание.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Если в одном непроверяемом слове допущены 2 и более ошибок, то все они считаются за одну ошибку.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При наличии в контрольном диктанте более 5 поправок (исправление неверного написания на верное) оценка снижается на 1 балл. Отличная оценка не выставляется при наличии 3-х и более исправлений.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Диктант оценивается одной отметкой.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«5»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выставляется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«4»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выставляется при наличии в диктанте двух орфографических и двух пунктуационных ошибок, или 1 орфографической и 3-х пунктуационных ошибок 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«3»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выставляется за диктант,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 В 4 классе допускается выставление оценки «3» за диктант при 5 орфографических и 4-х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«2»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При большем количестве ошибок диктант оценивается баллом «1».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является </w:t>
      </w:r>
      <w:r w:rsidRPr="00A01167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для оценки «4» 2 орфографические ошибки, для оценки «3» - 4 орфографические ошибки , для оценки «2» - 7 орфографических ошибок.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В комплексной контрольной работе, состоящей из диктанта и дополнительного (фонетического, лексического, орфографического, грамматического) задания, выставляются 2 оценки за каждый вид работы.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При оценке выполнения дополнительных заданий рекомендуется руководствоваться следующим: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«5»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ставится, если ученик выполнил все задания верно.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«4»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ставится, если ученик выполнил правильно не менее ¾ задания.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«3»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ставится за работу, в которой правильно выполнено не менее половины заданий.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«2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» ставится за работу, в которой не выполнено более половины заданий.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«1»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ставится, если ученик не выполнил не одного задания.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Примечание. 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При оценке </w:t>
      </w:r>
      <w:r w:rsidRPr="005C22CB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контрольного словарного диктанта 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рекомендуется руководствоваться следующим: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«5»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ставится за диктант, в котором нет ошибок.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«4»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ставится за диктант, в котором ученик допустил 1-2 ошибки.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«3»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ставится за диктант, в котором допущено 3-4 ошибки.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«2»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ставится за диктант, в котором допущено до 7 ошибок. При большем количестве ошибок диктант оценивается баллом «1».</w:t>
      </w:r>
    </w:p>
    <w:p w:rsidR="00764C70" w:rsidRDefault="00764C70" w:rsidP="00D00C5A">
      <w:pPr>
        <w:spacing w:before="180" w:after="180" w:line="390" w:lineRule="atLeast"/>
        <w:textAlignment w:val="top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Оценка  </w:t>
      </w:r>
      <w:r w:rsidRPr="005C22CB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изложений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Изложение – основная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формы проверки умения правильно и последовательно излагать мысли, ур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овня речевой подготовки обучающихся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С помощью 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изложений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764C70" w:rsidRDefault="00764C70" w:rsidP="00D00C5A">
      <w:pPr>
        <w:spacing w:after="0"/>
        <w:jc w:val="both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Любое 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изложение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,</w:t>
      </w:r>
      <w:r>
        <w:rPr>
          <w:rFonts w:ascii="Times New Roman" w:hAnsi="Times New Roman" w:cs="Times New Roman"/>
          <w:color w:val="000000"/>
          <w:sz w:val="28"/>
          <w:szCs w:val="28"/>
        </w:rPr>
        <w:t>выставляются в журнале на странице «Русский язык» в одной клетке и учитываются при выставлении итоговой оценки по русскому языку.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Содержание 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изложения оценивается по следующим критериям: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соответствие работы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теме и основной мысли;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полнота раскрытия темы;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правильность фактического материала;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последовательность изложения.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При оценке речевого оформления сочинений и изложений учитывается: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р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азнообразие словаря и грамматического строя речи;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с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тилевое единство и выразительность речи;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ч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исло речевых недочетов.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Грамотность оценивае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тся по числу допущенных обучающимся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ошибок – орфографических, пунктуационных и грамматических.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«5»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1. Содержание работы полностью соответствует теме.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2. Фактические ошибки отсутствуют.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3. Содержание излагается последовательно.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4. Работа отличается богатством словаря, разнообразием используемых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синтаксических конструкций, точностью словоупотребления.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5. Достигнуто стилевое единство и выразительность текста.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В целом в работе допускается 1 недочет в содержании и 1 – 2 речевых недочета.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Грамотность: допускается 1 орфографическая, или 1 пунктуационная, или 1 грамматическая ошибка.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«4»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1.Содержание работы в основном соответствует теме (имеются незначительные отклонения от темы).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2.Содержание в основном достоверно, но имеются единичные фактические неточности.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3.Имеются незначительные нарушения последовательности в изложении мыслей.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4. Лексический и грамматический строй речи достаточно разнообразен.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5.Стиль работы отличается единством и достаточной выразительностью.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В целом в работе допускается не более 2 недочетов в содержании и не более 3 – 4 речевых недочетов. </w:t>
      </w:r>
      <w:r w:rsidRPr="005C22CB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Грамотность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: допускаются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«3»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 1. В работе допущены существенные отклонения от темы.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2.Работа достоверна в главном, но в ней имеются отдельные фактические неточности.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3. Допущены отдельные нарушения последовательности изложения.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4. Беден словарь и однообразны употребляемые синтаксические конструкции, встречается неправильное словоупотребление.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5. Стиль работы не отличается единством, речь недостаточно выразительна.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В целом в работе допускается не более 4 недочетов в содержании и 5 речевых недочетов.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5C22CB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Грамотность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: допускаются 4 орфографические и 4 пунктуационные ошибки, или 3 орфографические и 5 пунктуационных ошибок, или 7 пунктуационных при отсутствии орфографических ошибок ( в 5 классе – 5 орфографических и 4 пунктуационные ошибки), а также 4 грамматические ошибки.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«2» 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1. Работа не соответствует теме.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2. Допущено много фактических неточностей.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3. Нарушена последовательность изложения мыслей во всех частях работы, отсутствует связь между ними, работа не соответствует плану.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4.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5. Нарушено стилевое единство текста.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В целом в работе допущено 6 недочетов в содержании и до 7 речевых недочетов.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5C22CB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Грамотность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: допускаются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«1» 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В работе допущено более 6 недочетов в содержании и более 7 речевых недочетов. Грамотность: имеется более 7 орфографических, 7 пунктуационных и 7 грамматических ошибок.</w:t>
      </w:r>
    </w:p>
    <w:p w:rsidR="00764C70" w:rsidRDefault="00764C70" w:rsidP="00D00C5A">
      <w:pPr>
        <w:spacing w:after="0" w:line="390" w:lineRule="atLeast"/>
        <w:textAlignment w:val="top"/>
        <w:rPr>
          <w:rFonts w:ascii="Arial" w:hAnsi="Arial" w:cs="Arial"/>
          <w:color w:val="2E3D4C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2E3D4C"/>
          <w:sz w:val="28"/>
          <w:szCs w:val="28"/>
          <w:lang w:eastAsia="ru-RU"/>
        </w:rPr>
        <w:t>3.      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764C70" w:rsidRPr="00E135FA" w:rsidRDefault="00764C70" w:rsidP="00D00C5A">
      <w:pPr>
        <w:spacing w:after="0" w:line="390" w:lineRule="atLeast"/>
        <w:textAlignment w:val="top"/>
        <w:rPr>
          <w:rFonts w:ascii="Arial" w:hAnsi="Arial" w:cs="Arial"/>
          <w:color w:val="2E3D4C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2E3D4C"/>
          <w:sz w:val="28"/>
          <w:szCs w:val="28"/>
          <w:lang w:eastAsia="ru-RU"/>
        </w:rPr>
        <w:t>4.      На оценку сочинения и изложения распространяются положения об однотипных и негрубых ошибках, а также о сделанных учеником исправлениях, приведенные в разделе «Оценка диктантов».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u w:val="single"/>
          <w:lang w:eastAsia="ru-RU"/>
        </w:rPr>
        <w:t>Оценка обучающих работ. 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Обучающие работы (различные упражнения и диктанты неконтрольного характера) оцениваются более строго, чем контрольные работы.</w:t>
      </w:r>
    </w:p>
    <w:p w:rsidR="00764C70" w:rsidRPr="00E135FA" w:rsidRDefault="00764C70" w:rsidP="00D00C5A">
      <w:pPr>
        <w:spacing w:before="180" w:after="180" w:line="390" w:lineRule="atLeast"/>
        <w:textAlignment w:val="top"/>
        <w:rPr>
          <w:rFonts w:ascii="Arial" w:hAnsi="Arial" w:cs="Arial"/>
          <w:color w:val="0F141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При оценке обучающих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работ учитывается: 1) степень самостоятельности учащегося; 2) этап обучения; 3) объем работы; 4) четкость, аккуратность, каллиграфическая правильность письма.</w:t>
      </w:r>
    </w:p>
    <w:p w:rsidR="00764C70" w:rsidRDefault="00764C70" w:rsidP="00D00C5A">
      <w:pPr>
        <w:spacing w:before="180" w:after="180" w:line="390" w:lineRule="atLeast"/>
        <w:textAlignment w:val="top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Если возможные ошибки были предупреждены в ходе работы, оценки «5» и «4» ставятся т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олько в том случае, когда обучающийся</w:t>
      </w:r>
      <w:r w:rsidRPr="00E135FA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не допустил ошибок или допустил, но исправил ошибку. При этом выбор одной из оценок при одинаковом уровне грамотности и содержания определяется степенью аккуратности записи, подчеркиваний и других особенностей оформления, а также наличием или отсутствием описок. </w:t>
      </w:r>
    </w:p>
    <w:p w:rsidR="00764C70" w:rsidRDefault="00764C70" w:rsidP="00D00C5A">
      <w:pPr>
        <w:spacing w:after="0"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4C70" w:rsidRDefault="00764C70" w:rsidP="00D00C5A">
      <w:pPr>
        <w:spacing w:after="0"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4C70" w:rsidRDefault="00764C70" w:rsidP="00334EE8">
      <w:pPr>
        <w:spacing w:after="0"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4C70" w:rsidRDefault="00764C70" w:rsidP="00334EE8">
      <w:pPr>
        <w:spacing w:after="0"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4C70" w:rsidRDefault="00764C70" w:rsidP="00334EE8">
      <w:pPr>
        <w:spacing w:after="0"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4C70" w:rsidRDefault="00764C70" w:rsidP="00334EE8">
      <w:pPr>
        <w:spacing w:after="0"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4C70" w:rsidRDefault="00764C70" w:rsidP="00334EE8">
      <w:pPr>
        <w:spacing w:after="0"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4C70" w:rsidRPr="00D65BDE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16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РЕКОМЕНДУЕМАЯ ЛИТЕРАТУРА</w:t>
      </w:r>
    </w:p>
    <w:p w:rsidR="00764C70" w:rsidRPr="00D916D9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16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для студентов</w:t>
      </w:r>
    </w:p>
    <w:p w:rsidR="00764C70" w:rsidRPr="00FC634B" w:rsidRDefault="00764C70" w:rsidP="00D65B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634B">
        <w:rPr>
          <w:rFonts w:ascii="Times New Roman" w:hAnsi="Times New Roman" w:cs="Times New Roman"/>
          <w:sz w:val="28"/>
          <w:szCs w:val="28"/>
          <w:lang w:eastAsia="ru-RU"/>
        </w:rPr>
        <w:t>Антонова Е.С., Воителева Т.М. Русский язык: учебник для студентов профессиональных образовательных организаций, осваивающих профессии и</w:t>
      </w:r>
    </w:p>
    <w:p w:rsidR="00764C70" w:rsidRPr="00FC634B" w:rsidRDefault="00764C70" w:rsidP="00D65B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634B">
        <w:rPr>
          <w:rFonts w:ascii="Times New Roman" w:hAnsi="Times New Roman" w:cs="Times New Roman"/>
          <w:sz w:val="28"/>
          <w:szCs w:val="28"/>
          <w:lang w:eastAsia="ru-RU"/>
        </w:rPr>
        <w:t>специальности СПО. – М.: 2017.</w:t>
      </w:r>
    </w:p>
    <w:p w:rsidR="00764C70" w:rsidRPr="00FC634B" w:rsidRDefault="00764C70" w:rsidP="00D65B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634B">
        <w:rPr>
          <w:rFonts w:ascii="Times New Roman" w:hAnsi="Times New Roman" w:cs="Times New Roman"/>
          <w:sz w:val="28"/>
          <w:szCs w:val="28"/>
          <w:lang w:eastAsia="ru-RU"/>
        </w:rPr>
        <w:t>Антонова Е.С., Воителева Т.М. Русский язык: пособие для подготовки к</w:t>
      </w:r>
    </w:p>
    <w:p w:rsidR="00764C70" w:rsidRPr="00FC634B" w:rsidRDefault="00764C70" w:rsidP="00D65B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634B">
        <w:rPr>
          <w:rFonts w:ascii="Times New Roman" w:hAnsi="Times New Roman" w:cs="Times New Roman"/>
          <w:sz w:val="28"/>
          <w:szCs w:val="28"/>
          <w:lang w:eastAsia="ru-RU"/>
        </w:rPr>
        <w:t>ЕГЭ: учеб.пособие для студентов профессиональных образовательных</w:t>
      </w:r>
    </w:p>
    <w:p w:rsidR="00764C70" w:rsidRPr="00FC634B" w:rsidRDefault="00764C70" w:rsidP="00D65B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634B">
        <w:rPr>
          <w:rFonts w:ascii="Times New Roman" w:hAnsi="Times New Roman" w:cs="Times New Roman"/>
          <w:sz w:val="28"/>
          <w:szCs w:val="28"/>
          <w:lang w:eastAsia="ru-RU"/>
        </w:rPr>
        <w:t>организаций, осваивающих профессии и специальности СПО. – М.: 2017.</w:t>
      </w:r>
    </w:p>
    <w:p w:rsidR="00764C70" w:rsidRPr="00FC634B" w:rsidRDefault="00764C70" w:rsidP="00D65B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634B">
        <w:rPr>
          <w:rFonts w:ascii="Times New Roman" w:hAnsi="Times New Roman" w:cs="Times New Roman"/>
          <w:sz w:val="28"/>
          <w:szCs w:val="28"/>
          <w:lang w:eastAsia="ru-RU"/>
        </w:rPr>
        <w:t>Антонова Е.С., Воителева Т.М. Русский язык: электронный учебно-</w:t>
      </w:r>
    </w:p>
    <w:p w:rsidR="00764C70" w:rsidRPr="00FC634B" w:rsidRDefault="00764C70" w:rsidP="00D65B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634B">
        <w:rPr>
          <w:rFonts w:ascii="Times New Roman" w:hAnsi="Times New Roman" w:cs="Times New Roman"/>
          <w:sz w:val="28"/>
          <w:szCs w:val="28"/>
          <w:lang w:eastAsia="ru-RU"/>
        </w:rPr>
        <w:t>методический комплекс для студентов профессиональных образовательных</w:t>
      </w:r>
    </w:p>
    <w:p w:rsidR="00764C70" w:rsidRPr="00FC634B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FC634B">
        <w:rPr>
          <w:rFonts w:ascii="Times New Roman" w:hAnsi="Times New Roman" w:cs="Times New Roman"/>
          <w:sz w:val="28"/>
          <w:szCs w:val="28"/>
          <w:lang w:eastAsia="ru-RU"/>
        </w:rPr>
        <w:t>организаций, осваивающих профессии и специальности СПО. – М.: 2017.</w:t>
      </w:r>
    </w:p>
    <w:p w:rsidR="00764C70" w:rsidRPr="00FC634B" w:rsidRDefault="00764C70" w:rsidP="00D65B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634B">
        <w:rPr>
          <w:rFonts w:ascii="Times New Roman" w:hAnsi="Times New Roman" w:cs="Times New Roman"/>
          <w:sz w:val="28"/>
          <w:szCs w:val="28"/>
          <w:lang w:eastAsia="ru-RU"/>
        </w:rPr>
        <w:t>Воителева Т.М. Русский язык: сборник упражнений: учеб.пособие для</w:t>
      </w:r>
    </w:p>
    <w:p w:rsidR="00764C70" w:rsidRPr="00FC634B" w:rsidRDefault="00764C70" w:rsidP="00D65B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634B">
        <w:rPr>
          <w:rFonts w:ascii="Times New Roman" w:hAnsi="Times New Roman" w:cs="Times New Roman"/>
          <w:sz w:val="28"/>
          <w:szCs w:val="28"/>
          <w:lang w:eastAsia="ru-RU"/>
        </w:rPr>
        <w:t>студентов профессиональных образовательных организаций, осваивающих</w:t>
      </w:r>
    </w:p>
    <w:p w:rsidR="00764C70" w:rsidRPr="00CD3163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FC634B">
        <w:rPr>
          <w:rFonts w:ascii="Times New Roman" w:hAnsi="Times New Roman" w:cs="Times New Roman"/>
          <w:sz w:val="28"/>
          <w:szCs w:val="28"/>
          <w:lang w:eastAsia="ru-RU"/>
        </w:rPr>
        <w:t>профессии и специальности СПО – М.: 2015.</w:t>
      </w:r>
    </w:p>
    <w:p w:rsidR="00764C70" w:rsidRPr="00D916D9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16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преподавателей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>Об  образовании  в  Российской  Федерации:  федер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альный</w:t>
      </w:r>
      <w:r w:rsidRPr="00183366">
        <w:rPr>
          <w:rFonts w:ascii="Times New Roman" w:hAnsi="Times New Roman" w:cs="Times New Roman"/>
          <w:sz w:val="28"/>
          <w:szCs w:val="28"/>
          <w:lang w:eastAsia="ru-RU"/>
        </w:rPr>
        <w:t xml:space="preserve"> закон  от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>29.12. 2012 № 273-ФЗ (в ред. Федеральных законов от 07.05.2013 № 99-ФЗ, от 07.06.2013  №  120-ФЗ,  от  02.07.2013  №  170-ФЗ,  от  23.07.2013  №  203-ФЗ,  от 25.11.2013  №  317-ФЗ,  от  03.02.2014  №  11-ФЗ,  от  03.02.2014  №   15-ФЗ,  от 05.05.2014 № 84-ФЗ, от 27.05.2014 № 135-ФЗ, от 04.06.2014 № 148-ФЗ, с изм., внесенными Федеральным законом от 04.06.2014 № 145-ФЗ).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 государственный  образовательный  стандарт    среднего 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>(полного)  общего образования,  утвержденный приказом Минобрнауки России от 17 мая 2012 г. № 413. Зарегистрировано в Минюсте РФ 07.06.2012 N 24480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4C70" w:rsidRPr="00FC634B" w:rsidRDefault="00764C70" w:rsidP="00D65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34B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31 декабря 2015 г. N</w:t>
      </w:r>
    </w:p>
    <w:p w:rsidR="00764C70" w:rsidRPr="00FC634B" w:rsidRDefault="00764C70" w:rsidP="00D65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34B">
        <w:rPr>
          <w:rFonts w:ascii="Times New Roman" w:hAnsi="Times New Roman" w:cs="Times New Roman"/>
          <w:sz w:val="28"/>
          <w:szCs w:val="28"/>
          <w:lang w:eastAsia="ru-RU"/>
        </w:rPr>
        <w:t>1578 "О внесении изменений в федеральный государственный</w:t>
      </w:r>
    </w:p>
    <w:p w:rsidR="00764C70" w:rsidRPr="00FC634B" w:rsidRDefault="00764C70" w:rsidP="00D65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34B">
        <w:rPr>
          <w:rFonts w:ascii="Times New Roman" w:hAnsi="Times New Roman" w:cs="Times New Roman"/>
          <w:sz w:val="28"/>
          <w:szCs w:val="28"/>
          <w:lang w:eastAsia="ru-RU"/>
        </w:rPr>
        <w:t>образовательный стандарт среднего общего образования, утвержденный</w:t>
      </w:r>
    </w:p>
    <w:p w:rsidR="00764C70" w:rsidRPr="00FC634B" w:rsidRDefault="00764C70" w:rsidP="00D65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34B"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17</w:t>
      </w:r>
    </w:p>
    <w:p w:rsidR="00764C70" w:rsidRPr="00FC634B" w:rsidRDefault="00764C70" w:rsidP="00D65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34B">
        <w:rPr>
          <w:rFonts w:ascii="Times New Roman" w:hAnsi="Times New Roman" w:cs="Times New Roman"/>
          <w:sz w:val="28"/>
          <w:szCs w:val="28"/>
          <w:lang w:eastAsia="ru-RU"/>
        </w:rPr>
        <w:t>мая 2012 г. N 413».</w:t>
      </w:r>
    </w:p>
    <w:p w:rsidR="00764C70" w:rsidRPr="00FC634B" w:rsidRDefault="00764C70" w:rsidP="00D65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34B">
        <w:rPr>
          <w:rFonts w:ascii="Times New Roman" w:hAnsi="Times New Roman" w:cs="Times New Roman"/>
          <w:sz w:val="28"/>
          <w:szCs w:val="28"/>
          <w:lang w:eastAsia="ru-RU"/>
        </w:rPr>
        <w:t>Концепция преподавания русского языка и литературы в Российской</w:t>
      </w:r>
    </w:p>
    <w:p w:rsidR="00764C70" w:rsidRPr="00FC634B" w:rsidRDefault="00764C70" w:rsidP="00D65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34B">
        <w:rPr>
          <w:rFonts w:ascii="Times New Roman" w:hAnsi="Times New Roman" w:cs="Times New Roman"/>
          <w:sz w:val="28"/>
          <w:szCs w:val="28"/>
          <w:lang w:eastAsia="ru-RU"/>
        </w:rPr>
        <w:t>Федерации, утвержденная распоряжением Правительства Российской</w:t>
      </w:r>
    </w:p>
    <w:p w:rsidR="00764C70" w:rsidRPr="00FC634B" w:rsidRDefault="00764C70" w:rsidP="00D65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34B">
        <w:rPr>
          <w:rFonts w:ascii="Times New Roman" w:hAnsi="Times New Roman" w:cs="Times New Roman"/>
          <w:sz w:val="28"/>
          <w:szCs w:val="28"/>
          <w:lang w:eastAsia="ru-RU"/>
        </w:rPr>
        <w:t>Федерации от 9 апреля 2016 г. № 637-р.</w:t>
      </w:r>
    </w:p>
    <w:p w:rsidR="00764C70" w:rsidRPr="00FC634B" w:rsidRDefault="00764C70" w:rsidP="00D65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34B">
        <w:rPr>
          <w:rFonts w:ascii="Times New Roman" w:hAnsi="Times New Roman" w:cs="Times New Roman"/>
          <w:sz w:val="28"/>
          <w:szCs w:val="28"/>
          <w:lang w:eastAsia="ru-RU"/>
        </w:rPr>
        <w:t>Примерная основная образовательная программа среднего общего</w:t>
      </w:r>
    </w:p>
    <w:p w:rsidR="00764C70" w:rsidRPr="00FC634B" w:rsidRDefault="00764C70" w:rsidP="00D65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34B">
        <w:rPr>
          <w:rFonts w:ascii="Times New Roman" w:hAnsi="Times New Roman" w:cs="Times New Roman"/>
          <w:sz w:val="28"/>
          <w:szCs w:val="28"/>
          <w:lang w:eastAsia="ru-RU"/>
        </w:rPr>
        <w:t>образования, одобренная решением федерального учебно-методического</w:t>
      </w:r>
    </w:p>
    <w:p w:rsidR="00764C70" w:rsidRPr="00557FD1" w:rsidRDefault="00764C70" w:rsidP="00D65BDE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FC634B">
        <w:rPr>
          <w:rFonts w:ascii="Times New Roman" w:hAnsi="Times New Roman" w:cs="Times New Roman"/>
          <w:sz w:val="28"/>
          <w:szCs w:val="28"/>
          <w:lang w:eastAsia="ru-RU"/>
        </w:rPr>
        <w:t>объединения по общему образованию (протокол от 28 июня 2016 г. № 2/16-з).</w:t>
      </w:r>
    </w:p>
    <w:p w:rsidR="00764C70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Просцевичюс В.Э. Правила современного русского языка. Ростов-на-Дону. ООО «Издательство БАРО-ПРЕСС»,  2010.</w:t>
      </w:r>
    </w:p>
    <w:p w:rsidR="00764C70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Греков В.Ф., Чижов В.В. Пособие для занятий по русскому языку в старших классах. ООО  «Издательство «Мир и образование», 2010.</w:t>
      </w:r>
    </w:p>
    <w:p w:rsidR="00764C70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Алентикова С.А., Демидова Н.И., Симакова Е.С. Поурочные разработки по русскому языку – М: Издательство «Экзамен», 2009.</w:t>
      </w:r>
    </w:p>
    <w:p w:rsidR="00764C70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16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Словари</w:t>
      </w:r>
    </w:p>
    <w:p w:rsidR="00764C70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92488F">
        <w:rPr>
          <w:rFonts w:ascii="Times New Roman" w:hAnsi="Times New Roman" w:cs="Times New Roman"/>
          <w:sz w:val="28"/>
          <w:szCs w:val="28"/>
          <w:lang w:eastAsia="ru-RU"/>
        </w:rPr>
        <w:t>Трясогузова С.Г. Толковый словарь. М: - 2014.</w:t>
      </w:r>
    </w:p>
    <w:p w:rsidR="00764C70" w:rsidRPr="0092488F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Ушакова С.А. Словарь трудностей русского языка. М: - 2014.</w:t>
      </w:r>
    </w:p>
    <w:p w:rsidR="00764C70" w:rsidRPr="00D916D9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16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Интернет- ресурсы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>http://eor .it.ru/eor/ - учебный портал по использованию ЭОР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>http://www .ruscorpora.ru/– Национальный корпус русского языка –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>информационно-справочная система, основанная на собрании русских текстов в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>электронной форме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>http://russkiyjazik.ru/– Энциклопедия «Языкознание»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>http://etymolog.ruslang.ru/– Этимология и история русского языка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 xml:space="preserve">http://rus.1september .ru/ – Электронная версия газеты «Русский язык». 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>Сайт для учителей «Я иду на урок русского языка»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 xml:space="preserve">www .uchportal.ru/ – Учительский портал. Уроки, презентации, 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контрольные работы, тесты, компьютерные программы, методические 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>разработки по русскому языку и литературе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 xml:space="preserve">www .Ucheba.com/ – Образовательный портал «Учеба»: «Уроки» 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 xml:space="preserve">(www .uroki.ru) 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>www .metodiki.ru – «Методики»;</w:t>
      </w:r>
    </w:p>
    <w:p w:rsidR="00764C70" w:rsidRPr="00912D75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E5081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912D7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.</w:t>
      </w:r>
      <w:r w:rsidRPr="009E5081">
        <w:rPr>
          <w:rFonts w:ascii="Times New Roman" w:hAnsi="Times New Roman" w:cs="Times New Roman"/>
          <w:sz w:val="28"/>
          <w:szCs w:val="28"/>
          <w:lang w:val="en-US" w:eastAsia="ru-RU"/>
        </w:rPr>
        <w:t>posobie</w:t>
      </w:r>
      <w:r w:rsidRPr="00912D75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 w:rsidRPr="009E5081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912D7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–« </w:t>
      </w:r>
      <w:r w:rsidRPr="00183366">
        <w:rPr>
          <w:rFonts w:ascii="Times New Roman" w:hAnsi="Times New Roman" w:cs="Times New Roman"/>
          <w:sz w:val="28"/>
          <w:szCs w:val="28"/>
          <w:lang w:eastAsia="ru-RU"/>
        </w:rPr>
        <w:t>Пособия</w:t>
      </w:r>
      <w:r w:rsidRPr="00912D75">
        <w:rPr>
          <w:rFonts w:ascii="Times New Roman" w:hAnsi="Times New Roman" w:cs="Times New Roman"/>
          <w:sz w:val="28"/>
          <w:szCs w:val="28"/>
          <w:lang w:val="en-US" w:eastAsia="ru-RU"/>
        </w:rPr>
        <w:t>»</w:t>
      </w:r>
    </w:p>
    <w:p w:rsidR="00764C70" w:rsidRPr="00912D75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912D7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.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it</w:t>
      </w:r>
      <w:r w:rsidRPr="00912D75">
        <w:rPr>
          <w:rFonts w:ascii="Times New Roman" w:hAnsi="Times New Roman" w:cs="Times New Roman"/>
          <w:sz w:val="28"/>
          <w:szCs w:val="28"/>
          <w:lang w:val="en-US" w:eastAsia="ru-RU"/>
        </w:rPr>
        <w:t>-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912D75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912D75">
        <w:rPr>
          <w:rFonts w:ascii="Times New Roman" w:hAnsi="Times New Roman" w:cs="Times New Roman"/>
          <w:sz w:val="28"/>
          <w:szCs w:val="28"/>
          <w:lang w:val="en-US" w:eastAsia="ru-RU"/>
        </w:rPr>
        <w:t>/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communities</w:t>
      </w:r>
      <w:r w:rsidRPr="00912D75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aspx</w:t>
      </w:r>
      <w:r w:rsidRPr="00912D75">
        <w:rPr>
          <w:rFonts w:ascii="Times New Roman" w:hAnsi="Times New Roman" w:cs="Times New Roman"/>
          <w:sz w:val="28"/>
          <w:szCs w:val="28"/>
          <w:lang w:val="en-US" w:eastAsia="ru-RU"/>
        </w:rPr>
        <w:t>?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cat</w:t>
      </w:r>
      <w:r w:rsidRPr="00912D75">
        <w:rPr>
          <w:rFonts w:ascii="Times New Roman" w:hAnsi="Times New Roman" w:cs="Times New Roman"/>
          <w:sz w:val="28"/>
          <w:szCs w:val="28"/>
          <w:lang w:val="en-US" w:eastAsia="ru-RU"/>
        </w:rPr>
        <w:t>_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Pr="00912D75">
        <w:rPr>
          <w:rFonts w:ascii="Times New Roman" w:hAnsi="Times New Roman" w:cs="Times New Roman"/>
          <w:sz w:val="28"/>
          <w:szCs w:val="28"/>
          <w:lang w:val="en-US" w:eastAsia="ru-RU"/>
        </w:rPr>
        <w:t>=2168&amp;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tmpl</w:t>
      </w:r>
      <w:r w:rsidRPr="00912D75">
        <w:rPr>
          <w:rFonts w:ascii="Times New Roman" w:hAnsi="Times New Roman" w:cs="Times New Roman"/>
          <w:sz w:val="28"/>
          <w:szCs w:val="28"/>
          <w:lang w:val="en-US" w:eastAsia="ru-RU"/>
        </w:rPr>
        <w:t>=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com</w:t>
      </w:r>
      <w:r w:rsidRPr="00912D7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/ – </w:t>
      </w:r>
      <w:r w:rsidRPr="00183366">
        <w:rPr>
          <w:rFonts w:ascii="Times New Roman" w:hAnsi="Times New Roman" w:cs="Times New Roman"/>
          <w:sz w:val="28"/>
          <w:szCs w:val="28"/>
          <w:lang w:eastAsia="ru-RU"/>
        </w:rPr>
        <w:t>Сетьтворческих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>учителей. Информационные технологии на уроках русского языка и литературы</w:t>
      </w:r>
    </w:p>
    <w:p w:rsidR="00764C70" w:rsidRPr="00A9550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A95506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A9550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prosv</w:t>
      </w:r>
      <w:r w:rsidRPr="00A9550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A95506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umk</w:t>
      </w:r>
      <w:r w:rsidRPr="00A95506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konkurs</w:t>
      </w:r>
      <w:r w:rsidRPr="00A95506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info</w:t>
      </w:r>
      <w:r w:rsidRPr="00A9550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aspx</w:t>
      </w:r>
      <w:r w:rsidRPr="00A95506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ob</w:t>
      </w:r>
      <w:r w:rsidRPr="00A95506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Pr="00A95506">
        <w:rPr>
          <w:rFonts w:ascii="Times New Roman" w:hAnsi="Times New Roman" w:cs="Times New Roman"/>
          <w:sz w:val="28"/>
          <w:szCs w:val="28"/>
          <w:lang w:eastAsia="ru-RU"/>
        </w:rPr>
        <w:t xml:space="preserve">=12267/– </w:t>
      </w:r>
      <w:r w:rsidRPr="00183366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>победителей конкурса «Учитель – учителю» издательства «Просвещение»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>http://spravka.gramota.ru – Справочная служба русского языка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 xml:space="preserve">http://slovari.ru/dictsearch – Словари.ру. </w:t>
      </w:r>
    </w:p>
    <w:p w:rsidR="00764C70" w:rsidRPr="00912D75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912D75">
        <w:rPr>
          <w:rFonts w:ascii="Times New Roman" w:hAnsi="Times New Roman" w:cs="Times New Roman"/>
          <w:sz w:val="28"/>
          <w:szCs w:val="28"/>
          <w:lang w:val="en-US" w:eastAsia="ru-RU"/>
        </w:rPr>
        <w:t>://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912D7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.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gramota</w:t>
      </w:r>
      <w:r w:rsidRPr="00912D75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912D75">
        <w:rPr>
          <w:rFonts w:ascii="Times New Roman" w:hAnsi="Times New Roman" w:cs="Times New Roman"/>
          <w:sz w:val="28"/>
          <w:szCs w:val="28"/>
          <w:lang w:val="en-US" w:eastAsia="ru-RU"/>
        </w:rPr>
        <w:t>/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class</w:t>
      </w:r>
      <w:r w:rsidRPr="00912D75">
        <w:rPr>
          <w:rFonts w:ascii="Times New Roman" w:hAnsi="Times New Roman" w:cs="Times New Roman"/>
          <w:sz w:val="28"/>
          <w:szCs w:val="28"/>
          <w:lang w:val="en-US" w:eastAsia="ru-RU"/>
        </w:rPr>
        <w:t>/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coach</w:t>
      </w:r>
      <w:r w:rsidRPr="00912D75">
        <w:rPr>
          <w:rFonts w:ascii="Times New Roman" w:hAnsi="Times New Roman" w:cs="Times New Roman"/>
          <w:sz w:val="28"/>
          <w:szCs w:val="28"/>
          <w:lang w:val="en-US" w:eastAsia="ru-RU"/>
        </w:rPr>
        <w:t>/</w:t>
      </w:r>
      <w:r w:rsidRPr="00183366">
        <w:rPr>
          <w:rFonts w:ascii="Times New Roman" w:hAnsi="Times New Roman" w:cs="Times New Roman"/>
          <w:sz w:val="28"/>
          <w:szCs w:val="28"/>
          <w:lang w:val="en-US" w:eastAsia="ru-RU"/>
        </w:rPr>
        <w:t>tbgramota</w:t>
      </w:r>
      <w:r w:rsidRPr="00912D7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–  </w:t>
      </w:r>
      <w:r w:rsidRPr="00183366">
        <w:rPr>
          <w:rFonts w:ascii="Times New Roman" w:hAnsi="Times New Roman" w:cs="Times New Roman"/>
          <w:sz w:val="28"/>
          <w:szCs w:val="28"/>
          <w:lang w:eastAsia="ru-RU"/>
        </w:rPr>
        <w:t>Учебникграмоты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>http://www .gramota.ru/– Справочная служба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>http://gramma.ru/EXM–  Экзамены. Нормативные документы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 xml:space="preserve">http://learning-russian.gramota.ru – Электронные пособия по русскому </w:t>
      </w:r>
    </w:p>
    <w:p w:rsidR="00764C70" w:rsidRPr="00183366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83366">
        <w:rPr>
          <w:rFonts w:ascii="Times New Roman" w:hAnsi="Times New Roman" w:cs="Times New Roman"/>
          <w:sz w:val="28"/>
          <w:szCs w:val="28"/>
          <w:lang w:eastAsia="ru-RU"/>
        </w:rPr>
        <w:t>языку для школьников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4C70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Default="00764C70" w:rsidP="00D65BDE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Default="00764C70" w:rsidP="00210846">
      <w:pPr>
        <w:spacing w:after="0"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4C70" w:rsidRDefault="00764C70" w:rsidP="00210846">
      <w:pPr>
        <w:spacing w:after="0"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4C70" w:rsidRDefault="00764C70" w:rsidP="00210846">
      <w:pPr>
        <w:spacing w:after="0"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4C70" w:rsidRDefault="00764C70" w:rsidP="00210846">
      <w:pPr>
        <w:spacing w:after="0"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4C70" w:rsidRDefault="00764C70" w:rsidP="00334EE8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Default="00764C70" w:rsidP="00334EE8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Default="00764C70" w:rsidP="00334EE8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Default="00764C70" w:rsidP="00334EE8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Default="00764C70" w:rsidP="00334EE8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Pr="00183366" w:rsidRDefault="00764C70" w:rsidP="00334EE8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C70" w:rsidRDefault="00764C70" w:rsidP="008B4A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64C70" w:rsidRDefault="00764C70" w:rsidP="00FB4162">
      <w:pPr>
        <w:jc w:val="center"/>
        <w:rPr>
          <w:sz w:val="28"/>
          <w:szCs w:val="28"/>
        </w:rPr>
      </w:pPr>
    </w:p>
    <w:p w:rsidR="00764C70" w:rsidRDefault="00764C70" w:rsidP="00FB4162">
      <w:pPr>
        <w:jc w:val="center"/>
        <w:rPr>
          <w:sz w:val="28"/>
          <w:szCs w:val="28"/>
        </w:rPr>
      </w:pPr>
    </w:p>
    <w:p w:rsidR="00764C70" w:rsidRDefault="00764C70" w:rsidP="00FB4162">
      <w:pPr>
        <w:jc w:val="center"/>
        <w:rPr>
          <w:sz w:val="28"/>
          <w:szCs w:val="28"/>
        </w:rPr>
      </w:pPr>
    </w:p>
    <w:p w:rsidR="00764C70" w:rsidRDefault="00764C70" w:rsidP="00FB4162">
      <w:pPr>
        <w:jc w:val="center"/>
        <w:rPr>
          <w:sz w:val="28"/>
          <w:szCs w:val="28"/>
        </w:rPr>
      </w:pPr>
    </w:p>
    <w:p w:rsidR="00764C70" w:rsidRDefault="00764C70" w:rsidP="00FB4162">
      <w:pPr>
        <w:jc w:val="center"/>
        <w:rPr>
          <w:sz w:val="28"/>
          <w:szCs w:val="28"/>
        </w:rPr>
      </w:pPr>
    </w:p>
    <w:p w:rsidR="00764C70" w:rsidRDefault="00764C70" w:rsidP="00FB4162">
      <w:pPr>
        <w:jc w:val="center"/>
        <w:rPr>
          <w:sz w:val="28"/>
          <w:szCs w:val="28"/>
        </w:rPr>
      </w:pPr>
    </w:p>
    <w:p w:rsidR="00764C70" w:rsidRDefault="00764C70" w:rsidP="005C4644"/>
    <w:sectPr w:rsidR="00764C70" w:rsidSect="00F8778A">
      <w:headerReference w:type="default" r:id="rId12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70" w:rsidRDefault="00764C70" w:rsidP="00122826">
      <w:pPr>
        <w:spacing w:after="0" w:line="240" w:lineRule="auto"/>
      </w:pPr>
      <w:r>
        <w:separator/>
      </w:r>
    </w:p>
  </w:endnote>
  <w:endnote w:type="continuationSeparator" w:id="1">
    <w:p w:rsidR="00764C70" w:rsidRDefault="00764C70" w:rsidP="0012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70" w:rsidRDefault="00764C70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764C70" w:rsidRDefault="00764C70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70" w:rsidRDefault="00764C70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70" w:rsidRDefault="00764C70">
    <w:pPr>
      <w:pStyle w:val="Footer"/>
      <w:jc w:val="right"/>
    </w:pPr>
    <w:fldSimple w:instr="PAGE   \* MERGEFORMAT">
      <w:r>
        <w:rPr>
          <w:noProof/>
        </w:rPr>
        <w:t>48</w:t>
      </w:r>
    </w:fldSimple>
  </w:p>
  <w:p w:rsidR="00764C70" w:rsidRDefault="00764C70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70" w:rsidRDefault="00764C70" w:rsidP="00122826">
      <w:pPr>
        <w:spacing w:after="0" w:line="240" w:lineRule="auto"/>
      </w:pPr>
      <w:r>
        <w:separator/>
      </w:r>
    </w:p>
  </w:footnote>
  <w:footnote w:type="continuationSeparator" w:id="1">
    <w:p w:rsidR="00764C70" w:rsidRDefault="00764C70" w:rsidP="0012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70" w:rsidRDefault="00764C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70" w:rsidRDefault="00764C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4196F54"/>
    <w:multiLevelType w:val="hybridMultilevel"/>
    <w:tmpl w:val="7C8EDE8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9">
    <w:nsid w:val="09AE7FB9"/>
    <w:multiLevelType w:val="hybridMultilevel"/>
    <w:tmpl w:val="82C2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12C79D0"/>
    <w:multiLevelType w:val="hybridMultilevel"/>
    <w:tmpl w:val="FEDAB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6445637"/>
    <w:multiLevelType w:val="hybridMultilevel"/>
    <w:tmpl w:val="7884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9EF18D0"/>
    <w:multiLevelType w:val="hybridMultilevel"/>
    <w:tmpl w:val="39389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B147AE4"/>
    <w:multiLevelType w:val="hybridMultilevel"/>
    <w:tmpl w:val="74787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F292E1C"/>
    <w:multiLevelType w:val="hybridMultilevel"/>
    <w:tmpl w:val="D7C4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98559F"/>
    <w:multiLevelType w:val="hybridMultilevel"/>
    <w:tmpl w:val="1252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7A17E8B"/>
    <w:multiLevelType w:val="multilevel"/>
    <w:tmpl w:val="FBAE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5C06F2"/>
    <w:multiLevelType w:val="hybridMultilevel"/>
    <w:tmpl w:val="652E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A890B6C"/>
    <w:multiLevelType w:val="hybridMultilevel"/>
    <w:tmpl w:val="1726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C2D7F8E"/>
    <w:multiLevelType w:val="hybridMultilevel"/>
    <w:tmpl w:val="7C9A8F5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20">
    <w:nsid w:val="347A68CF"/>
    <w:multiLevelType w:val="hybridMultilevel"/>
    <w:tmpl w:val="5B122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BB41A96"/>
    <w:multiLevelType w:val="hybridMultilevel"/>
    <w:tmpl w:val="51E2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27429C6"/>
    <w:multiLevelType w:val="hybridMultilevel"/>
    <w:tmpl w:val="9862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4D56B9A"/>
    <w:multiLevelType w:val="hybridMultilevel"/>
    <w:tmpl w:val="6F1CF7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4">
    <w:nsid w:val="4C0644C0"/>
    <w:multiLevelType w:val="hybridMultilevel"/>
    <w:tmpl w:val="68D4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CF7633C"/>
    <w:multiLevelType w:val="hybridMultilevel"/>
    <w:tmpl w:val="578CF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D4064BD"/>
    <w:multiLevelType w:val="hybridMultilevel"/>
    <w:tmpl w:val="CD303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28E575B"/>
    <w:multiLevelType w:val="hybridMultilevel"/>
    <w:tmpl w:val="1E5AB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49E083D"/>
    <w:multiLevelType w:val="multilevel"/>
    <w:tmpl w:val="BD16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863837"/>
    <w:multiLevelType w:val="hybridMultilevel"/>
    <w:tmpl w:val="A690727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30">
    <w:nsid w:val="69C5716A"/>
    <w:multiLevelType w:val="hybridMultilevel"/>
    <w:tmpl w:val="6C7A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EB433F2"/>
    <w:multiLevelType w:val="hybridMultilevel"/>
    <w:tmpl w:val="73BEC06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abstractNum w:abstractNumId="32">
    <w:nsid w:val="710B0119"/>
    <w:multiLevelType w:val="hybridMultilevel"/>
    <w:tmpl w:val="2D32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1581A12"/>
    <w:multiLevelType w:val="hybridMultilevel"/>
    <w:tmpl w:val="A92CA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84761"/>
    <w:multiLevelType w:val="hybridMultilevel"/>
    <w:tmpl w:val="3000FCF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35">
    <w:nsid w:val="7B844D6E"/>
    <w:multiLevelType w:val="hybridMultilevel"/>
    <w:tmpl w:val="65166C1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36">
    <w:nsid w:val="7CE76EF0"/>
    <w:multiLevelType w:val="hybridMultilevel"/>
    <w:tmpl w:val="C538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F7C1C84"/>
    <w:multiLevelType w:val="hybridMultilevel"/>
    <w:tmpl w:val="8D3C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FF0762E"/>
    <w:multiLevelType w:val="hybridMultilevel"/>
    <w:tmpl w:val="2D989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29"/>
  </w:num>
  <w:num w:numId="10">
    <w:abstractNumId w:val="31"/>
  </w:num>
  <w:num w:numId="11">
    <w:abstractNumId w:val="34"/>
  </w:num>
  <w:num w:numId="12">
    <w:abstractNumId w:val="15"/>
  </w:num>
  <w:num w:numId="13">
    <w:abstractNumId w:val="9"/>
  </w:num>
  <w:num w:numId="14">
    <w:abstractNumId w:val="27"/>
  </w:num>
  <w:num w:numId="15">
    <w:abstractNumId w:val="20"/>
  </w:num>
  <w:num w:numId="16">
    <w:abstractNumId w:val="21"/>
  </w:num>
  <w:num w:numId="17">
    <w:abstractNumId w:val="26"/>
  </w:num>
  <w:num w:numId="18">
    <w:abstractNumId w:val="12"/>
  </w:num>
  <w:num w:numId="19">
    <w:abstractNumId w:val="17"/>
  </w:num>
  <w:num w:numId="20">
    <w:abstractNumId w:val="10"/>
  </w:num>
  <w:num w:numId="21">
    <w:abstractNumId w:val="33"/>
  </w:num>
  <w:num w:numId="22">
    <w:abstractNumId w:val="35"/>
  </w:num>
  <w:num w:numId="23">
    <w:abstractNumId w:val="19"/>
  </w:num>
  <w:num w:numId="24">
    <w:abstractNumId w:val="32"/>
  </w:num>
  <w:num w:numId="25">
    <w:abstractNumId w:val="8"/>
  </w:num>
  <w:num w:numId="26">
    <w:abstractNumId w:val="23"/>
  </w:num>
  <w:num w:numId="27">
    <w:abstractNumId w:val="14"/>
  </w:num>
  <w:num w:numId="28">
    <w:abstractNumId w:val="37"/>
  </w:num>
  <w:num w:numId="29">
    <w:abstractNumId w:val="24"/>
  </w:num>
  <w:num w:numId="30">
    <w:abstractNumId w:val="36"/>
  </w:num>
  <w:num w:numId="31">
    <w:abstractNumId w:val="22"/>
  </w:num>
  <w:num w:numId="32">
    <w:abstractNumId w:val="18"/>
  </w:num>
  <w:num w:numId="33">
    <w:abstractNumId w:val="38"/>
  </w:num>
  <w:num w:numId="34">
    <w:abstractNumId w:val="13"/>
  </w:num>
  <w:num w:numId="35">
    <w:abstractNumId w:val="30"/>
  </w:num>
  <w:num w:numId="36">
    <w:abstractNumId w:val="25"/>
  </w:num>
  <w:num w:numId="37">
    <w:abstractNumId w:val="11"/>
  </w:num>
  <w:num w:numId="38">
    <w:abstractNumId w:val="28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52D"/>
    <w:rsid w:val="000101A1"/>
    <w:rsid w:val="00027125"/>
    <w:rsid w:val="000562B4"/>
    <w:rsid w:val="00081102"/>
    <w:rsid w:val="00092B3A"/>
    <w:rsid w:val="00094ED7"/>
    <w:rsid w:val="00095A68"/>
    <w:rsid w:val="000A4C47"/>
    <w:rsid w:val="000C254C"/>
    <w:rsid w:val="000C6BCE"/>
    <w:rsid w:val="000E12F4"/>
    <w:rsid w:val="000F077D"/>
    <w:rsid w:val="000F1FED"/>
    <w:rsid w:val="00112550"/>
    <w:rsid w:val="00122826"/>
    <w:rsid w:val="0012358B"/>
    <w:rsid w:val="00135204"/>
    <w:rsid w:val="0014640D"/>
    <w:rsid w:val="00162117"/>
    <w:rsid w:val="00172D3E"/>
    <w:rsid w:val="00173D52"/>
    <w:rsid w:val="00183366"/>
    <w:rsid w:val="0019365F"/>
    <w:rsid w:val="001961D3"/>
    <w:rsid w:val="001A273E"/>
    <w:rsid w:val="001B005F"/>
    <w:rsid w:val="001C03B6"/>
    <w:rsid w:val="001D6EDB"/>
    <w:rsid w:val="001F617E"/>
    <w:rsid w:val="00203FA6"/>
    <w:rsid w:val="00210846"/>
    <w:rsid w:val="00216406"/>
    <w:rsid w:val="00241C73"/>
    <w:rsid w:val="002446C7"/>
    <w:rsid w:val="00246BF4"/>
    <w:rsid w:val="002933B1"/>
    <w:rsid w:val="002A128B"/>
    <w:rsid w:val="002A186B"/>
    <w:rsid w:val="002A5767"/>
    <w:rsid w:val="002D4DCC"/>
    <w:rsid w:val="002E1DF6"/>
    <w:rsid w:val="002E4878"/>
    <w:rsid w:val="002E673E"/>
    <w:rsid w:val="002F1ACD"/>
    <w:rsid w:val="002F3808"/>
    <w:rsid w:val="00300613"/>
    <w:rsid w:val="0030113B"/>
    <w:rsid w:val="00310670"/>
    <w:rsid w:val="003252ED"/>
    <w:rsid w:val="00334EE8"/>
    <w:rsid w:val="00340C12"/>
    <w:rsid w:val="003605B5"/>
    <w:rsid w:val="00361322"/>
    <w:rsid w:val="00371A2C"/>
    <w:rsid w:val="00380227"/>
    <w:rsid w:val="00384C21"/>
    <w:rsid w:val="00395F67"/>
    <w:rsid w:val="003A02D6"/>
    <w:rsid w:val="003B150F"/>
    <w:rsid w:val="003C187E"/>
    <w:rsid w:val="003D524A"/>
    <w:rsid w:val="003E5249"/>
    <w:rsid w:val="003F5B21"/>
    <w:rsid w:val="00400BD6"/>
    <w:rsid w:val="00401083"/>
    <w:rsid w:val="004346FE"/>
    <w:rsid w:val="00444973"/>
    <w:rsid w:val="0044505F"/>
    <w:rsid w:val="0045451D"/>
    <w:rsid w:val="00457A74"/>
    <w:rsid w:val="00490DC7"/>
    <w:rsid w:val="00492D57"/>
    <w:rsid w:val="004B04A6"/>
    <w:rsid w:val="004D1C09"/>
    <w:rsid w:val="004D7AD2"/>
    <w:rsid w:val="00501663"/>
    <w:rsid w:val="00507C81"/>
    <w:rsid w:val="00516515"/>
    <w:rsid w:val="005270FC"/>
    <w:rsid w:val="0053646E"/>
    <w:rsid w:val="00536586"/>
    <w:rsid w:val="00545508"/>
    <w:rsid w:val="005472D7"/>
    <w:rsid w:val="00557FD1"/>
    <w:rsid w:val="0056752D"/>
    <w:rsid w:val="00577EEA"/>
    <w:rsid w:val="0059125A"/>
    <w:rsid w:val="005A6193"/>
    <w:rsid w:val="005C22CB"/>
    <w:rsid w:val="005C285C"/>
    <w:rsid w:val="005C4644"/>
    <w:rsid w:val="005D2718"/>
    <w:rsid w:val="005D5B4D"/>
    <w:rsid w:val="005E30EC"/>
    <w:rsid w:val="0061158B"/>
    <w:rsid w:val="00611782"/>
    <w:rsid w:val="00646265"/>
    <w:rsid w:val="006A7348"/>
    <w:rsid w:val="006C7DC5"/>
    <w:rsid w:val="006D12BB"/>
    <w:rsid w:val="007010FA"/>
    <w:rsid w:val="00703F5C"/>
    <w:rsid w:val="0070472C"/>
    <w:rsid w:val="007113BD"/>
    <w:rsid w:val="007126B4"/>
    <w:rsid w:val="007274FF"/>
    <w:rsid w:val="00757A17"/>
    <w:rsid w:val="00764C70"/>
    <w:rsid w:val="007717CA"/>
    <w:rsid w:val="0078109E"/>
    <w:rsid w:val="007951E2"/>
    <w:rsid w:val="007A2B98"/>
    <w:rsid w:val="007A34B7"/>
    <w:rsid w:val="00801B5E"/>
    <w:rsid w:val="008111B8"/>
    <w:rsid w:val="00835945"/>
    <w:rsid w:val="0083678D"/>
    <w:rsid w:val="0083698C"/>
    <w:rsid w:val="008427B4"/>
    <w:rsid w:val="00854DF3"/>
    <w:rsid w:val="00855607"/>
    <w:rsid w:val="00856880"/>
    <w:rsid w:val="00866C06"/>
    <w:rsid w:val="008862FC"/>
    <w:rsid w:val="00886B6D"/>
    <w:rsid w:val="008902F8"/>
    <w:rsid w:val="008B4A64"/>
    <w:rsid w:val="008E0E46"/>
    <w:rsid w:val="008F1ED4"/>
    <w:rsid w:val="008F520B"/>
    <w:rsid w:val="0090703A"/>
    <w:rsid w:val="0091021F"/>
    <w:rsid w:val="00912D75"/>
    <w:rsid w:val="0092488F"/>
    <w:rsid w:val="009329BF"/>
    <w:rsid w:val="009413F8"/>
    <w:rsid w:val="00965F51"/>
    <w:rsid w:val="0097369D"/>
    <w:rsid w:val="00976AEA"/>
    <w:rsid w:val="00980456"/>
    <w:rsid w:val="00987A03"/>
    <w:rsid w:val="009947E3"/>
    <w:rsid w:val="009E48E6"/>
    <w:rsid w:val="009E5081"/>
    <w:rsid w:val="009F05D1"/>
    <w:rsid w:val="009F776B"/>
    <w:rsid w:val="00A01167"/>
    <w:rsid w:val="00A22377"/>
    <w:rsid w:val="00A235A9"/>
    <w:rsid w:val="00A31B3D"/>
    <w:rsid w:val="00A35416"/>
    <w:rsid w:val="00A35523"/>
    <w:rsid w:val="00A35F70"/>
    <w:rsid w:val="00A45E5B"/>
    <w:rsid w:val="00A64AC7"/>
    <w:rsid w:val="00A835E7"/>
    <w:rsid w:val="00A87E10"/>
    <w:rsid w:val="00A92983"/>
    <w:rsid w:val="00A94DE4"/>
    <w:rsid w:val="00A95506"/>
    <w:rsid w:val="00AA6154"/>
    <w:rsid w:val="00AB1F8C"/>
    <w:rsid w:val="00AB5B31"/>
    <w:rsid w:val="00AB7234"/>
    <w:rsid w:val="00AC6F4C"/>
    <w:rsid w:val="00AD092A"/>
    <w:rsid w:val="00AF1D98"/>
    <w:rsid w:val="00B01C4C"/>
    <w:rsid w:val="00B0709A"/>
    <w:rsid w:val="00B106EE"/>
    <w:rsid w:val="00B12539"/>
    <w:rsid w:val="00B14567"/>
    <w:rsid w:val="00B15C79"/>
    <w:rsid w:val="00B15CCF"/>
    <w:rsid w:val="00B212A0"/>
    <w:rsid w:val="00B26B7F"/>
    <w:rsid w:val="00B330C9"/>
    <w:rsid w:val="00B50837"/>
    <w:rsid w:val="00B54780"/>
    <w:rsid w:val="00B556B6"/>
    <w:rsid w:val="00B56849"/>
    <w:rsid w:val="00B80EE4"/>
    <w:rsid w:val="00BA0F8D"/>
    <w:rsid w:val="00BA41E8"/>
    <w:rsid w:val="00BF09FE"/>
    <w:rsid w:val="00C12AB3"/>
    <w:rsid w:val="00C25619"/>
    <w:rsid w:val="00C25991"/>
    <w:rsid w:val="00C3245F"/>
    <w:rsid w:val="00C4198D"/>
    <w:rsid w:val="00C5144A"/>
    <w:rsid w:val="00C57253"/>
    <w:rsid w:val="00C602B8"/>
    <w:rsid w:val="00C61993"/>
    <w:rsid w:val="00C71E07"/>
    <w:rsid w:val="00C76240"/>
    <w:rsid w:val="00C7634F"/>
    <w:rsid w:val="00C7659B"/>
    <w:rsid w:val="00C7790B"/>
    <w:rsid w:val="00C93D83"/>
    <w:rsid w:val="00C94137"/>
    <w:rsid w:val="00CA068F"/>
    <w:rsid w:val="00CA71C0"/>
    <w:rsid w:val="00CC1543"/>
    <w:rsid w:val="00CC3F8A"/>
    <w:rsid w:val="00CC4D9C"/>
    <w:rsid w:val="00CD034D"/>
    <w:rsid w:val="00CD0C3C"/>
    <w:rsid w:val="00CD3163"/>
    <w:rsid w:val="00CD34E8"/>
    <w:rsid w:val="00CD733E"/>
    <w:rsid w:val="00CE16FA"/>
    <w:rsid w:val="00CE1F91"/>
    <w:rsid w:val="00CE5DCF"/>
    <w:rsid w:val="00CF3833"/>
    <w:rsid w:val="00CF3FB1"/>
    <w:rsid w:val="00CF62A8"/>
    <w:rsid w:val="00D00C5A"/>
    <w:rsid w:val="00D02580"/>
    <w:rsid w:val="00D02874"/>
    <w:rsid w:val="00D3011D"/>
    <w:rsid w:val="00D30D83"/>
    <w:rsid w:val="00D4524E"/>
    <w:rsid w:val="00D4783C"/>
    <w:rsid w:val="00D47C78"/>
    <w:rsid w:val="00D578CC"/>
    <w:rsid w:val="00D57B71"/>
    <w:rsid w:val="00D65BDE"/>
    <w:rsid w:val="00D7391F"/>
    <w:rsid w:val="00D74996"/>
    <w:rsid w:val="00D916D9"/>
    <w:rsid w:val="00D972C7"/>
    <w:rsid w:val="00DE0D3B"/>
    <w:rsid w:val="00DE7324"/>
    <w:rsid w:val="00DF133B"/>
    <w:rsid w:val="00E1109B"/>
    <w:rsid w:val="00E116C5"/>
    <w:rsid w:val="00E135FA"/>
    <w:rsid w:val="00E1447A"/>
    <w:rsid w:val="00E14A49"/>
    <w:rsid w:val="00E15D02"/>
    <w:rsid w:val="00E168A8"/>
    <w:rsid w:val="00E175BA"/>
    <w:rsid w:val="00E3677C"/>
    <w:rsid w:val="00E419DA"/>
    <w:rsid w:val="00E448E1"/>
    <w:rsid w:val="00E602BA"/>
    <w:rsid w:val="00E81417"/>
    <w:rsid w:val="00E83D25"/>
    <w:rsid w:val="00E84F10"/>
    <w:rsid w:val="00EA4C32"/>
    <w:rsid w:val="00EE7034"/>
    <w:rsid w:val="00F069D0"/>
    <w:rsid w:val="00F2746C"/>
    <w:rsid w:val="00F30F2C"/>
    <w:rsid w:val="00F51025"/>
    <w:rsid w:val="00F61B86"/>
    <w:rsid w:val="00F708E8"/>
    <w:rsid w:val="00F72DAD"/>
    <w:rsid w:val="00F81EBB"/>
    <w:rsid w:val="00F83D9C"/>
    <w:rsid w:val="00F86F64"/>
    <w:rsid w:val="00F8778A"/>
    <w:rsid w:val="00F9644B"/>
    <w:rsid w:val="00FA3804"/>
    <w:rsid w:val="00FB4162"/>
    <w:rsid w:val="00FC3F87"/>
    <w:rsid w:val="00FC634B"/>
    <w:rsid w:val="00FD132C"/>
    <w:rsid w:val="00FF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2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Номер страницы1"/>
    <w:uiPriority w:val="99"/>
    <w:rsid w:val="00122826"/>
  </w:style>
  <w:style w:type="character" w:customStyle="1" w:styleId="FooterChar">
    <w:name w:val="Footer Char"/>
    <w:uiPriority w:val="99"/>
    <w:locked/>
    <w:rsid w:val="0012282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1"/>
    <w:uiPriority w:val="99"/>
    <w:rsid w:val="0012282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2358B"/>
    <w:rPr>
      <w:lang w:eastAsia="en-US"/>
    </w:rPr>
  </w:style>
  <w:style w:type="character" w:customStyle="1" w:styleId="10">
    <w:name w:val="Нижний колонтитул Знак1"/>
    <w:basedOn w:val="DefaultParagraphFont"/>
    <w:uiPriority w:val="99"/>
    <w:semiHidden/>
    <w:rsid w:val="00122826"/>
    <w:rPr>
      <w:rFonts w:ascii="Calibri" w:hAnsi="Calibri" w:cs="Calibri"/>
      <w:lang w:val="ru-RU"/>
    </w:rPr>
  </w:style>
  <w:style w:type="paragraph" w:styleId="Header">
    <w:name w:val="header"/>
    <w:basedOn w:val="Normal"/>
    <w:link w:val="HeaderChar"/>
    <w:uiPriority w:val="99"/>
    <w:rsid w:val="0012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22826"/>
    <w:rPr>
      <w:rFonts w:ascii="Calibri" w:hAnsi="Calibri" w:cs="Calibri"/>
      <w:lang w:val="ru-RU"/>
    </w:rPr>
  </w:style>
  <w:style w:type="paragraph" w:styleId="ListParagraph">
    <w:name w:val="List Paragraph"/>
    <w:basedOn w:val="Normal"/>
    <w:uiPriority w:val="99"/>
    <w:qFormat/>
    <w:rsid w:val="00B106EE"/>
    <w:pPr>
      <w:ind w:left="720"/>
    </w:pPr>
  </w:style>
  <w:style w:type="table" w:styleId="TableGrid">
    <w:name w:val="Table Grid"/>
    <w:basedOn w:val="TableNormal"/>
    <w:uiPriority w:val="99"/>
    <w:rsid w:val="00B106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ый список1"/>
    <w:uiPriority w:val="99"/>
    <w:rsid w:val="001D6ED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A4C3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A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3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1130</TotalTime>
  <Pages>50</Pages>
  <Words>9299</Words>
  <Characters>-32766</Characters>
  <Application>Microsoft Office Outlook</Application>
  <DocSecurity>0</DocSecurity>
  <Lines>0</Lines>
  <Paragraphs>0</Paragraphs>
  <ScaleCrop>false</ScaleCrop>
  <Company>ПУ-5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Пользователь-22</dc:creator>
  <cp:keywords/>
  <dc:description/>
  <cp:lastModifiedBy>Власенко</cp:lastModifiedBy>
  <cp:revision>89</cp:revision>
  <cp:lastPrinted>2018-10-22T07:01:00Z</cp:lastPrinted>
  <dcterms:created xsi:type="dcterms:W3CDTF">2013-08-26T09:58:00Z</dcterms:created>
  <dcterms:modified xsi:type="dcterms:W3CDTF">2019-04-05T11:19:00Z</dcterms:modified>
</cp:coreProperties>
</file>